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5535" w14:textId="1E874E93" w:rsidR="00355342" w:rsidRDefault="00355342" w:rsidP="002750CA">
      <w:pPr>
        <w:spacing w:after="120" w:line="240" w:lineRule="auto"/>
        <w:rPr>
          <w:rFonts w:ascii="Arial" w:hAnsi="Arial" w:cs="Arial"/>
          <w:b/>
          <w:sz w:val="36"/>
          <w:szCs w:val="36"/>
        </w:rPr>
      </w:pPr>
      <w:r w:rsidRPr="00355342">
        <w:rPr>
          <w:rFonts w:ascii="Arial" w:hAnsi="Arial" w:cs="Arial"/>
          <w:b/>
          <w:noProof/>
          <w:sz w:val="36"/>
          <w:szCs w:val="36"/>
          <w:lang w:eastAsia="en-GB"/>
        </w:rPr>
        <w:drawing>
          <wp:anchor distT="0" distB="0" distL="114300" distR="114300" simplePos="0" relativeHeight="251659264" behindDoc="1" locked="0" layoutInCell="1" allowOverlap="1" wp14:anchorId="223EEEB3" wp14:editId="79030D19">
            <wp:simplePos x="0" y="0"/>
            <wp:positionH relativeFrom="column">
              <wp:posOffset>3571875</wp:posOffset>
            </wp:positionH>
            <wp:positionV relativeFrom="paragraph">
              <wp:posOffset>-99060</wp:posOffset>
            </wp:positionV>
            <wp:extent cx="2446655" cy="466090"/>
            <wp:effectExtent l="0" t="0" r="0" b="0"/>
            <wp:wrapNone/>
            <wp:docPr id="196653027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30276" name="Picture 2"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6655" cy="466090"/>
                    </a:xfrm>
                    <a:prstGeom prst="rect">
                      <a:avLst/>
                    </a:prstGeom>
                  </pic:spPr>
                </pic:pic>
              </a:graphicData>
            </a:graphic>
            <wp14:sizeRelH relativeFrom="page">
              <wp14:pctWidth>0</wp14:pctWidth>
            </wp14:sizeRelH>
            <wp14:sizeRelV relativeFrom="page">
              <wp14:pctHeight>0</wp14:pctHeight>
            </wp14:sizeRelV>
          </wp:anchor>
        </w:drawing>
      </w:r>
    </w:p>
    <w:p w14:paraId="6D900B73" w14:textId="1155AAD4" w:rsidR="002750CA" w:rsidRPr="002750CA" w:rsidRDefault="002750CA" w:rsidP="002750CA">
      <w:pPr>
        <w:spacing w:after="120" w:line="240" w:lineRule="auto"/>
        <w:rPr>
          <w:rFonts w:ascii="Arial" w:hAnsi="Arial" w:cs="Arial"/>
          <w:color w:val="FF0000"/>
          <w:sz w:val="36"/>
          <w:szCs w:val="36"/>
        </w:rPr>
      </w:pPr>
      <w:r>
        <w:rPr>
          <w:rFonts w:ascii="Arial" w:hAnsi="Arial" w:cs="Arial"/>
          <w:b/>
          <w:sz w:val="36"/>
          <w:szCs w:val="36"/>
        </w:rPr>
        <w:t>Job Description</w:t>
      </w:r>
    </w:p>
    <w:p w14:paraId="4A142374" w14:textId="77777777" w:rsidR="002750CA" w:rsidRPr="00355342" w:rsidRDefault="002750CA" w:rsidP="002750CA">
      <w:pPr>
        <w:spacing w:after="120" w:line="240" w:lineRule="auto"/>
        <w:rPr>
          <w:rFonts w:ascii="Arial" w:hAnsi="Arial" w:cs="Arial"/>
        </w:rPr>
      </w:pPr>
    </w:p>
    <w:p w14:paraId="01A0E98B" w14:textId="32E31204" w:rsidR="002750CA" w:rsidRPr="008C2449" w:rsidRDefault="002750CA" w:rsidP="002750CA">
      <w:pPr>
        <w:spacing w:after="120" w:line="240" w:lineRule="auto"/>
        <w:rPr>
          <w:rFonts w:ascii="Arial" w:hAnsi="Arial" w:cs="Arial"/>
          <w:b/>
          <w:sz w:val="24"/>
          <w:szCs w:val="24"/>
        </w:rPr>
      </w:pPr>
      <w:r w:rsidRPr="008C2449">
        <w:rPr>
          <w:rFonts w:ascii="Arial" w:hAnsi="Arial" w:cs="Arial"/>
          <w:b/>
          <w:sz w:val="24"/>
          <w:szCs w:val="24"/>
        </w:rPr>
        <w:t>Title:</w:t>
      </w:r>
      <w:r w:rsidRPr="008C2449">
        <w:rPr>
          <w:rFonts w:ascii="Arial" w:hAnsi="Arial" w:cs="Arial"/>
          <w:b/>
          <w:sz w:val="24"/>
          <w:szCs w:val="24"/>
        </w:rPr>
        <w:tab/>
      </w:r>
      <w:r w:rsidR="00AB1DF1">
        <w:rPr>
          <w:rFonts w:ascii="Arial" w:hAnsi="Arial" w:cs="Arial"/>
          <w:b/>
          <w:sz w:val="24"/>
          <w:szCs w:val="24"/>
        </w:rPr>
        <w:tab/>
      </w:r>
      <w:r w:rsidR="00AB1DF1">
        <w:rPr>
          <w:rFonts w:ascii="Arial" w:hAnsi="Arial" w:cs="Arial"/>
          <w:b/>
          <w:sz w:val="24"/>
          <w:szCs w:val="24"/>
        </w:rPr>
        <w:tab/>
      </w:r>
      <w:r w:rsidRPr="00AB1DF1">
        <w:rPr>
          <w:rFonts w:ascii="Arial" w:hAnsi="Arial" w:cs="Arial"/>
          <w:bCs/>
          <w:sz w:val="24"/>
          <w:szCs w:val="24"/>
        </w:rPr>
        <w:t>Grants and Trusts</w:t>
      </w:r>
      <w:r w:rsidR="00C3448F" w:rsidRPr="00AB1DF1">
        <w:rPr>
          <w:rFonts w:ascii="Arial" w:hAnsi="Arial" w:cs="Arial"/>
          <w:bCs/>
          <w:sz w:val="24"/>
          <w:szCs w:val="24"/>
        </w:rPr>
        <w:t xml:space="preserve"> Fundraising</w:t>
      </w:r>
      <w:r w:rsidRPr="00AB1DF1">
        <w:rPr>
          <w:rFonts w:ascii="Arial" w:hAnsi="Arial" w:cs="Arial"/>
          <w:bCs/>
          <w:sz w:val="24"/>
          <w:szCs w:val="24"/>
        </w:rPr>
        <w:t xml:space="preserve"> </w:t>
      </w:r>
      <w:r w:rsidR="00226E1E">
        <w:rPr>
          <w:rFonts w:ascii="Arial" w:hAnsi="Arial" w:cs="Arial"/>
          <w:bCs/>
          <w:sz w:val="24"/>
          <w:szCs w:val="24"/>
        </w:rPr>
        <w:t>Officer</w:t>
      </w:r>
      <w:r w:rsidRPr="00AB1DF1">
        <w:rPr>
          <w:rFonts w:ascii="Arial" w:hAnsi="Arial" w:cs="Arial"/>
          <w:bCs/>
          <w:sz w:val="24"/>
          <w:szCs w:val="24"/>
        </w:rPr>
        <w:tab/>
      </w:r>
      <w:r w:rsidRPr="008C2449">
        <w:rPr>
          <w:rFonts w:ascii="Arial" w:hAnsi="Arial" w:cs="Arial"/>
          <w:b/>
          <w:sz w:val="24"/>
          <w:szCs w:val="24"/>
        </w:rPr>
        <w:tab/>
        <w:t xml:space="preserve"> </w:t>
      </w:r>
    </w:p>
    <w:p w14:paraId="152C2927" w14:textId="0056BEEA" w:rsidR="002750CA" w:rsidRPr="008C2449" w:rsidRDefault="002750CA" w:rsidP="002750CA">
      <w:pPr>
        <w:spacing w:after="120" w:line="240" w:lineRule="auto"/>
        <w:ind w:left="2160" w:hanging="2160"/>
        <w:jc w:val="both"/>
        <w:rPr>
          <w:rFonts w:ascii="Arial" w:hAnsi="Arial" w:cs="Arial"/>
          <w:sz w:val="24"/>
          <w:szCs w:val="24"/>
        </w:rPr>
      </w:pPr>
      <w:r w:rsidRPr="008C2449">
        <w:rPr>
          <w:rFonts w:ascii="Arial" w:hAnsi="Arial" w:cs="Arial"/>
          <w:b/>
          <w:sz w:val="24"/>
          <w:szCs w:val="24"/>
        </w:rPr>
        <w:t>Location:</w:t>
      </w:r>
      <w:r>
        <w:rPr>
          <w:rFonts w:ascii="Arial" w:hAnsi="Arial" w:cs="Arial"/>
          <w:b/>
          <w:sz w:val="24"/>
          <w:szCs w:val="24"/>
        </w:rPr>
        <w:t xml:space="preserve"> </w:t>
      </w:r>
      <w:r w:rsidR="00AB1DF1">
        <w:rPr>
          <w:rFonts w:ascii="Arial" w:hAnsi="Arial" w:cs="Arial"/>
          <w:b/>
          <w:sz w:val="24"/>
          <w:szCs w:val="24"/>
        </w:rPr>
        <w:tab/>
      </w:r>
      <w:r w:rsidR="00751012">
        <w:rPr>
          <w:rFonts w:ascii="Arial" w:hAnsi="Arial" w:cs="Arial"/>
          <w:bCs/>
          <w:sz w:val="24"/>
          <w:szCs w:val="24"/>
        </w:rPr>
        <w:t>Remote</w:t>
      </w:r>
      <w:r>
        <w:rPr>
          <w:rFonts w:ascii="Arial" w:hAnsi="Arial" w:cs="Arial"/>
          <w:b/>
          <w:sz w:val="24"/>
          <w:szCs w:val="24"/>
        </w:rPr>
        <w:t xml:space="preserve"> </w:t>
      </w:r>
    </w:p>
    <w:p w14:paraId="5A3384B9" w14:textId="2C1DB86A" w:rsidR="002750CA" w:rsidRDefault="002750CA" w:rsidP="002750CA">
      <w:pPr>
        <w:spacing w:after="120" w:line="240" w:lineRule="auto"/>
        <w:ind w:left="2160" w:hanging="2160"/>
        <w:jc w:val="both"/>
        <w:rPr>
          <w:rFonts w:ascii="Arial" w:hAnsi="Arial" w:cs="Arial"/>
          <w:sz w:val="24"/>
          <w:szCs w:val="24"/>
        </w:rPr>
      </w:pPr>
      <w:r w:rsidRPr="008C2449">
        <w:rPr>
          <w:rFonts w:ascii="Arial" w:hAnsi="Arial" w:cs="Arial"/>
          <w:b/>
          <w:sz w:val="24"/>
          <w:szCs w:val="24"/>
        </w:rPr>
        <w:t>Reporting to:</w:t>
      </w:r>
      <w:r>
        <w:rPr>
          <w:rFonts w:ascii="Arial" w:hAnsi="Arial" w:cs="Arial"/>
          <w:sz w:val="24"/>
          <w:szCs w:val="24"/>
        </w:rPr>
        <w:t xml:space="preserve"> </w:t>
      </w:r>
      <w:r w:rsidR="00AB1DF1">
        <w:rPr>
          <w:rFonts w:ascii="Arial" w:hAnsi="Arial" w:cs="Arial"/>
          <w:sz w:val="24"/>
          <w:szCs w:val="24"/>
        </w:rPr>
        <w:tab/>
      </w:r>
      <w:r w:rsidR="00226E1E">
        <w:rPr>
          <w:rFonts w:ascii="Arial" w:hAnsi="Arial" w:cs="Arial"/>
          <w:sz w:val="24"/>
          <w:szCs w:val="24"/>
        </w:rPr>
        <w:t>Philanthropy and Partnerships Manager</w:t>
      </w:r>
    </w:p>
    <w:p w14:paraId="0577A476" w14:textId="3C916F45" w:rsidR="002750CA" w:rsidRDefault="002750CA" w:rsidP="002750CA">
      <w:pPr>
        <w:spacing w:after="120" w:line="240" w:lineRule="auto"/>
        <w:ind w:left="2160" w:hanging="2160"/>
        <w:jc w:val="both"/>
        <w:rPr>
          <w:rFonts w:ascii="Arial" w:hAnsi="Arial" w:cs="Arial"/>
          <w:b/>
          <w:sz w:val="24"/>
          <w:szCs w:val="24"/>
        </w:rPr>
      </w:pPr>
      <w:r>
        <w:rPr>
          <w:rFonts w:ascii="Arial" w:hAnsi="Arial" w:cs="Arial"/>
          <w:b/>
          <w:sz w:val="24"/>
          <w:szCs w:val="24"/>
        </w:rPr>
        <w:t xml:space="preserve">Responsible for: </w:t>
      </w:r>
      <w:r w:rsidR="00AB1DF1">
        <w:rPr>
          <w:rFonts w:ascii="Arial" w:hAnsi="Arial" w:cs="Arial"/>
          <w:b/>
          <w:sz w:val="24"/>
          <w:szCs w:val="24"/>
        </w:rPr>
        <w:tab/>
      </w:r>
      <w:r w:rsidRPr="00AB1DF1">
        <w:rPr>
          <w:rFonts w:ascii="Arial" w:hAnsi="Arial" w:cs="Arial"/>
          <w:bCs/>
          <w:sz w:val="24"/>
          <w:szCs w:val="24"/>
        </w:rPr>
        <w:t>N/A</w:t>
      </w:r>
    </w:p>
    <w:p w14:paraId="4946017A" w14:textId="11F98A87" w:rsidR="002750CA" w:rsidRDefault="002750CA" w:rsidP="00226E1E">
      <w:pPr>
        <w:spacing w:after="120" w:line="240" w:lineRule="auto"/>
        <w:ind w:left="2160" w:hanging="2160"/>
        <w:jc w:val="both"/>
        <w:rPr>
          <w:rFonts w:ascii="Arial" w:hAnsi="Arial" w:cs="Arial"/>
          <w:bCs/>
          <w:sz w:val="24"/>
          <w:szCs w:val="24"/>
        </w:rPr>
      </w:pPr>
      <w:r>
        <w:rPr>
          <w:rFonts w:ascii="Arial" w:hAnsi="Arial" w:cs="Arial"/>
          <w:b/>
          <w:sz w:val="24"/>
          <w:szCs w:val="24"/>
        </w:rPr>
        <w:t>Grade</w:t>
      </w:r>
      <w:r w:rsidRPr="008C2449">
        <w:rPr>
          <w:rFonts w:ascii="Arial" w:hAnsi="Arial" w:cs="Arial"/>
          <w:b/>
          <w:sz w:val="24"/>
          <w:szCs w:val="24"/>
        </w:rPr>
        <w:t>:</w:t>
      </w:r>
      <w:r>
        <w:rPr>
          <w:rFonts w:ascii="Arial" w:hAnsi="Arial" w:cs="Arial"/>
          <w:b/>
          <w:sz w:val="24"/>
          <w:szCs w:val="24"/>
        </w:rPr>
        <w:t xml:space="preserve"> </w:t>
      </w:r>
      <w:r w:rsidR="00AB1DF1">
        <w:rPr>
          <w:rFonts w:ascii="Arial" w:hAnsi="Arial" w:cs="Arial"/>
          <w:b/>
          <w:sz w:val="24"/>
          <w:szCs w:val="24"/>
        </w:rPr>
        <w:tab/>
      </w:r>
    </w:p>
    <w:p w14:paraId="292EB97D" w14:textId="77777777" w:rsidR="00226E1E" w:rsidRDefault="00226E1E" w:rsidP="00226E1E">
      <w:pPr>
        <w:spacing w:after="120" w:line="240" w:lineRule="auto"/>
        <w:ind w:left="2160" w:hanging="2160"/>
        <w:jc w:val="both"/>
        <w:rPr>
          <w:rFonts w:ascii="Arial" w:hAnsi="Arial" w:cs="Arial"/>
          <w:sz w:val="24"/>
          <w:szCs w:val="24"/>
        </w:rPr>
      </w:pPr>
    </w:p>
    <w:p w14:paraId="2BBD47F2" w14:textId="77777777" w:rsidR="00355342" w:rsidRPr="008C2449" w:rsidRDefault="00355342" w:rsidP="00226E1E">
      <w:pPr>
        <w:spacing w:after="120" w:line="240" w:lineRule="auto"/>
        <w:ind w:left="2160" w:hanging="2160"/>
        <w:jc w:val="both"/>
        <w:rPr>
          <w:rFonts w:ascii="Arial" w:hAnsi="Arial" w:cs="Arial"/>
          <w:sz w:val="24"/>
          <w:szCs w:val="24"/>
        </w:rPr>
      </w:pPr>
    </w:p>
    <w:p w14:paraId="1DB36FE0" w14:textId="77777777" w:rsidR="002750CA" w:rsidRPr="00C3448F" w:rsidRDefault="002750CA" w:rsidP="002750CA">
      <w:pPr>
        <w:pStyle w:val="NormalZB"/>
        <w:rPr>
          <w:rFonts w:ascii="Arial" w:hAnsi="Arial" w:cs="Arial"/>
          <w:color w:val="auto"/>
          <w:lang w:val="en-GB"/>
        </w:rPr>
      </w:pPr>
      <w:r w:rsidRPr="00C3448F">
        <w:rPr>
          <w:rFonts w:ascii="Arial" w:hAnsi="Arial" w:cs="Arial"/>
          <w:color w:val="auto"/>
          <w:lang w:val="en-GB"/>
        </w:rPr>
        <w:t>Our Vision</w:t>
      </w:r>
    </w:p>
    <w:p w14:paraId="07D7B3F4" w14:textId="77777777" w:rsidR="002750CA" w:rsidRPr="00C3448F" w:rsidRDefault="002750CA" w:rsidP="002750CA">
      <w:pPr>
        <w:pStyle w:val="NormalZB"/>
        <w:rPr>
          <w:rFonts w:ascii="Arial" w:hAnsi="Arial" w:cs="Arial"/>
          <w:b w:val="0"/>
          <w:color w:val="auto"/>
          <w:sz w:val="22"/>
          <w:lang w:val="en-GB"/>
        </w:rPr>
      </w:pPr>
      <w:r w:rsidRPr="00C3448F">
        <w:rPr>
          <w:rFonts w:ascii="Arial" w:hAnsi="Arial" w:cs="Arial"/>
          <w:b w:val="0"/>
          <w:color w:val="auto"/>
          <w:sz w:val="22"/>
          <w:lang w:val="en-GB"/>
        </w:rPr>
        <w:t>Our vision is a world where dying with dignity, compassion and having choices is a fundamental part of a life</w:t>
      </w:r>
    </w:p>
    <w:p w14:paraId="791F475E" w14:textId="77777777" w:rsidR="002750CA" w:rsidRPr="00C3448F" w:rsidRDefault="002750CA" w:rsidP="002750CA">
      <w:pPr>
        <w:pStyle w:val="NormalZB"/>
        <w:rPr>
          <w:rFonts w:ascii="Arial" w:hAnsi="Arial" w:cs="Arial"/>
          <w:color w:val="auto"/>
          <w:lang w:val="en-GB"/>
        </w:rPr>
      </w:pPr>
      <w:r w:rsidRPr="00C3448F">
        <w:rPr>
          <w:rFonts w:ascii="Arial" w:hAnsi="Arial" w:cs="Arial"/>
          <w:color w:val="auto"/>
          <w:lang w:val="en-GB"/>
        </w:rPr>
        <w:t>Our Mission</w:t>
      </w:r>
    </w:p>
    <w:p w14:paraId="4001D609" w14:textId="77777777" w:rsidR="002750CA" w:rsidRPr="00C3448F" w:rsidRDefault="002750CA" w:rsidP="002750CA">
      <w:pPr>
        <w:pStyle w:val="NormalZB"/>
        <w:rPr>
          <w:rFonts w:ascii="Arial" w:hAnsi="Arial" w:cs="Arial"/>
          <w:b w:val="0"/>
          <w:color w:val="auto"/>
          <w:sz w:val="22"/>
          <w:lang w:val="en-GB"/>
        </w:rPr>
      </w:pPr>
      <w:r w:rsidRPr="00C3448F">
        <w:rPr>
          <w:rFonts w:ascii="Arial" w:hAnsi="Arial" w:cs="Arial"/>
          <w:b w:val="0"/>
          <w:color w:val="auto"/>
          <w:sz w:val="22"/>
          <w:lang w:val="en-GB"/>
        </w:rPr>
        <w:t xml:space="preserve">Our mission is to ensure all individuals facing the end of their life in Lincolnshire receive dignified, compassionate care when they require it and where they ask for it. </w:t>
      </w:r>
    </w:p>
    <w:p w14:paraId="44653875" w14:textId="77777777" w:rsidR="00355342" w:rsidRDefault="00355342" w:rsidP="002750CA">
      <w:pPr>
        <w:pStyle w:val="NormalZB"/>
        <w:rPr>
          <w:rFonts w:ascii="Arial" w:hAnsi="Arial" w:cs="Arial"/>
          <w:color w:val="auto"/>
          <w:lang w:val="en-GB"/>
        </w:rPr>
      </w:pPr>
    </w:p>
    <w:p w14:paraId="217CFEE6" w14:textId="2641C668" w:rsidR="002750CA" w:rsidRPr="00C3448F" w:rsidRDefault="002750CA" w:rsidP="002750CA">
      <w:pPr>
        <w:pStyle w:val="NormalZB"/>
        <w:rPr>
          <w:rFonts w:ascii="Arial" w:hAnsi="Arial" w:cs="Arial"/>
          <w:color w:val="auto"/>
          <w:lang w:val="en-GB"/>
        </w:rPr>
      </w:pPr>
      <w:r w:rsidRPr="00C3448F">
        <w:rPr>
          <w:rFonts w:ascii="Arial" w:hAnsi="Arial" w:cs="Arial"/>
          <w:color w:val="auto"/>
          <w:lang w:val="en-GB"/>
        </w:rPr>
        <w:t>Our Values</w:t>
      </w:r>
    </w:p>
    <w:p w14:paraId="534B790C" w14:textId="77777777" w:rsidR="002750CA" w:rsidRPr="00C3448F" w:rsidRDefault="002750CA" w:rsidP="002750CA">
      <w:pPr>
        <w:pStyle w:val="NormalZB"/>
        <w:rPr>
          <w:rFonts w:ascii="Arial" w:hAnsi="Arial" w:cs="Arial"/>
          <w:color w:val="auto"/>
          <w:sz w:val="22"/>
          <w:lang w:val="en-GB"/>
        </w:rPr>
      </w:pPr>
      <w:r w:rsidRPr="00C3448F">
        <w:rPr>
          <w:rFonts w:ascii="Arial" w:hAnsi="Arial" w:cs="Arial"/>
          <w:color w:val="auto"/>
          <w:sz w:val="22"/>
          <w:lang w:val="en-GB"/>
        </w:rPr>
        <w:t>Aiming High</w:t>
      </w:r>
    </w:p>
    <w:p w14:paraId="116FA3BE" w14:textId="77777777" w:rsidR="002750CA" w:rsidRPr="00C3448F" w:rsidRDefault="002750CA" w:rsidP="002750CA">
      <w:pPr>
        <w:pStyle w:val="NormalZB"/>
        <w:rPr>
          <w:rFonts w:ascii="Arial" w:hAnsi="Arial" w:cs="Arial"/>
          <w:b w:val="0"/>
          <w:color w:val="auto"/>
          <w:sz w:val="22"/>
          <w:lang w:val="en-GB"/>
        </w:rPr>
      </w:pPr>
      <w:r w:rsidRPr="00C3448F">
        <w:rPr>
          <w:rFonts w:ascii="Arial" w:hAnsi="Arial" w:cs="Arial"/>
          <w:b w:val="0"/>
          <w:color w:val="auto"/>
          <w:sz w:val="22"/>
          <w:lang w:val="en-GB"/>
        </w:rPr>
        <w:t>We reach for excellence and set the standard for others to follow. Celebrating individual and collective success and actively looking for ways to be even better.</w:t>
      </w:r>
    </w:p>
    <w:p w14:paraId="02E97676" w14:textId="77777777" w:rsidR="002750CA" w:rsidRPr="00C3448F" w:rsidRDefault="002750CA" w:rsidP="002750CA">
      <w:pPr>
        <w:pStyle w:val="NormalZB"/>
        <w:rPr>
          <w:rFonts w:ascii="Arial" w:hAnsi="Arial" w:cs="Arial"/>
          <w:color w:val="auto"/>
          <w:sz w:val="22"/>
          <w:lang w:val="en-GB"/>
        </w:rPr>
      </w:pPr>
      <w:r w:rsidRPr="00C3448F">
        <w:rPr>
          <w:rFonts w:ascii="Arial" w:hAnsi="Arial" w:cs="Arial"/>
          <w:color w:val="auto"/>
          <w:sz w:val="22"/>
          <w:lang w:val="en-GB"/>
        </w:rPr>
        <w:t>Being Courageous</w:t>
      </w:r>
    </w:p>
    <w:p w14:paraId="51723674" w14:textId="77777777" w:rsidR="002750CA" w:rsidRPr="00C3448F" w:rsidRDefault="002750CA" w:rsidP="002750CA">
      <w:pPr>
        <w:pStyle w:val="NormalZB"/>
        <w:rPr>
          <w:rFonts w:ascii="Arial" w:hAnsi="Arial" w:cs="Arial"/>
          <w:b w:val="0"/>
          <w:color w:val="auto"/>
          <w:sz w:val="22"/>
          <w:lang w:val="en-GB"/>
        </w:rPr>
      </w:pPr>
      <w:r w:rsidRPr="00C3448F">
        <w:rPr>
          <w:rFonts w:ascii="Arial" w:hAnsi="Arial" w:cs="Arial"/>
          <w:b w:val="0"/>
          <w:color w:val="auto"/>
          <w:sz w:val="22"/>
          <w:lang w:val="en-GB"/>
        </w:rPr>
        <w:t xml:space="preserve">We push boundaries and provide challenge - standing up for what is right and supporting others to make a difference across all aspects of our work. </w:t>
      </w:r>
    </w:p>
    <w:p w14:paraId="259FD2B7" w14:textId="77777777" w:rsidR="002750CA" w:rsidRPr="00C3448F" w:rsidRDefault="002750CA" w:rsidP="002750CA">
      <w:pPr>
        <w:pStyle w:val="NormalZB"/>
        <w:rPr>
          <w:rFonts w:ascii="Arial" w:hAnsi="Arial" w:cs="Arial"/>
          <w:color w:val="auto"/>
          <w:sz w:val="22"/>
          <w:lang w:val="en-GB"/>
        </w:rPr>
      </w:pPr>
      <w:r w:rsidRPr="00C3448F">
        <w:rPr>
          <w:rFonts w:ascii="Arial" w:hAnsi="Arial" w:cs="Arial"/>
          <w:color w:val="auto"/>
          <w:sz w:val="22"/>
          <w:lang w:val="en-GB"/>
        </w:rPr>
        <w:t>Working Better Together</w:t>
      </w:r>
    </w:p>
    <w:p w14:paraId="7F638766" w14:textId="77777777" w:rsidR="002750CA" w:rsidRPr="00C3448F" w:rsidRDefault="002750CA" w:rsidP="002750CA">
      <w:pPr>
        <w:pStyle w:val="NormalZB"/>
        <w:rPr>
          <w:rFonts w:ascii="Arial" w:hAnsi="Arial" w:cs="Arial"/>
          <w:b w:val="0"/>
          <w:color w:val="auto"/>
          <w:sz w:val="22"/>
          <w:lang w:val="en-GB"/>
        </w:rPr>
      </w:pPr>
      <w:r w:rsidRPr="00C3448F">
        <w:rPr>
          <w:rFonts w:ascii="Arial" w:hAnsi="Arial" w:cs="Arial"/>
          <w:b w:val="0"/>
          <w:color w:val="auto"/>
          <w:sz w:val="22"/>
          <w:lang w:val="en-GB"/>
        </w:rPr>
        <w:t>We recognise the power of community; building connections and relationships which help us make a positive contribution. Respecting and valuing all contributions - we are ONE team, united and inspired by our common purpose.</w:t>
      </w:r>
    </w:p>
    <w:p w14:paraId="284E5ADA" w14:textId="77777777" w:rsidR="002750CA" w:rsidRPr="00C3448F" w:rsidRDefault="002750CA" w:rsidP="002750CA">
      <w:pPr>
        <w:pStyle w:val="NormalZB"/>
        <w:rPr>
          <w:rFonts w:ascii="Arial" w:hAnsi="Arial" w:cs="Arial"/>
          <w:color w:val="auto"/>
          <w:sz w:val="22"/>
          <w:lang w:val="en-GB"/>
        </w:rPr>
      </w:pPr>
      <w:r w:rsidRPr="00C3448F">
        <w:rPr>
          <w:rFonts w:ascii="Arial" w:hAnsi="Arial" w:cs="Arial"/>
          <w:color w:val="auto"/>
          <w:sz w:val="22"/>
          <w:lang w:val="en-GB"/>
        </w:rPr>
        <w:t>Having Heart</w:t>
      </w:r>
    </w:p>
    <w:p w14:paraId="61002E57" w14:textId="77777777" w:rsidR="002750CA" w:rsidRPr="00C3448F" w:rsidRDefault="002750CA" w:rsidP="002750CA">
      <w:pPr>
        <w:pStyle w:val="NormalZB"/>
        <w:rPr>
          <w:rFonts w:ascii="Arial" w:hAnsi="Arial" w:cs="Arial"/>
          <w:b w:val="0"/>
          <w:color w:val="auto"/>
          <w:sz w:val="22"/>
          <w:lang w:val="en-GB"/>
        </w:rPr>
      </w:pPr>
      <w:r w:rsidRPr="00C3448F">
        <w:rPr>
          <w:rFonts w:ascii="Arial" w:hAnsi="Arial" w:cs="Arial"/>
          <w:b w:val="0"/>
          <w:color w:val="auto"/>
          <w:sz w:val="22"/>
          <w:lang w:val="en-GB"/>
        </w:rPr>
        <w:t>People are at the centre of all we do. We’re proud of our ability to work in tough situations with resilience, empathy and kindness.</w:t>
      </w:r>
    </w:p>
    <w:p w14:paraId="5EFEB4F1" w14:textId="77777777" w:rsidR="002750CA" w:rsidRPr="00C3448F" w:rsidRDefault="002750CA" w:rsidP="002750CA">
      <w:pPr>
        <w:pStyle w:val="NormalZB"/>
        <w:rPr>
          <w:rFonts w:ascii="Arial" w:hAnsi="Arial" w:cs="Arial"/>
          <w:color w:val="auto"/>
          <w:sz w:val="22"/>
          <w:lang w:val="en-GB"/>
        </w:rPr>
      </w:pPr>
      <w:r w:rsidRPr="00C3448F">
        <w:rPr>
          <w:rFonts w:ascii="Arial" w:hAnsi="Arial" w:cs="Arial"/>
          <w:color w:val="auto"/>
          <w:sz w:val="22"/>
          <w:lang w:val="en-GB"/>
        </w:rPr>
        <w:t>Doing It Right</w:t>
      </w:r>
    </w:p>
    <w:p w14:paraId="6C706C9F" w14:textId="77777777" w:rsidR="002750CA" w:rsidRPr="00C3448F" w:rsidRDefault="002750CA" w:rsidP="002750CA">
      <w:pPr>
        <w:pStyle w:val="NormalZB"/>
        <w:rPr>
          <w:rFonts w:ascii="Arial" w:hAnsi="Arial" w:cs="Arial"/>
          <w:b w:val="0"/>
          <w:color w:val="auto"/>
          <w:sz w:val="22"/>
          <w:lang w:val="en-GB"/>
        </w:rPr>
      </w:pPr>
      <w:r w:rsidRPr="00C3448F">
        <w:rPr>
          <w:rFonts w:ascii="Arial" w:hAnsi="Arial" w:cs="Arial"/>
          <w:b w:val="0"/>
          <w:color w:val="auto"/>
          <w:sz w:val="22"/>
          <w:lang w:val="en-GB"/>
        </w:rPr>
        <w:t xml:space="preserve">We are ethical, honest and use resources respectfully. Taking responsibility for our actions and doing what we say we’ll do - we challenge others to do the same.  </w:t>
      </w:r>
    </w:p>
    <w:p w14:paraId="3003FF42" w14:textId="77777777" w:rsidR="002750CA" w:rsidRPr="00C3448F" w:rsidRDefault="002750CA" w:rsidP="002750CA">
      <w:pPr>
        <w:spacing w:after="0" w:line="240" w:lineRule="auto"/>
        <w:rPr>
          <w:rFonts w:ascii="Arial" w:hAnsi="Arial" w:cs="Arial"/>
          <w:b/>
          <w:sz w:val="24"/>
          <w:szCs w:val="24"/>
        </w:rPr>
      </w:pPr>
      <w:r w:rsidRPr="00C3448F">
        <w:rPr>
          <w:rFonts w:ascii="Arial" w:hAnsi="Arial" w:cs="Arial"/>
          <w:b/>
          <w:sz w:val="24"/>
          <w:szCs w:val="24"/>
        </w:rPr>
        <w:br w:type="page"/>
      </w:r>
    </w:p>
    <w:p w14:paraId="7C76D999" w14:textId="77777777" w:rsidR="002750CA" w:rsidRPr="00C06F66" w:rsidRDefault="002750CA" w:rsidP="002750CA">
      <w:pPr>
        <w:spacing w:after="120" w:line="240" w:lineRule="auto"/>
        <w:ind w:left="2160" w:hanging="2160"/>
        <w:jc w:val="both"/>
        <w:rPr>
          <w:rFonts w:ascii="Arial" w:hAnsi="Arial" w:cs="Arial"/>
          <w:b/>
        </w:rPr>
      </w:pPr>
      <w:r w:rsidRPr="00C06F66">
        <w:rPr>
          <w:rFonts w:ascii="Arial" w:hAnsi="Arial" w:cs="Arial"/>
          <w:b/>
        </w:rPr>
        <w:lastRenderedPageBreak/>
        <w:t>Job Purpose</w:t>
      </w:r>
    </w:p>
    <w:p w14:paraId="71F78328" w14:textId="77777777" w:rsidR="002C087D" w:rsidRPr="002C087D" w:rsidRDefault="002C087D" w:rsidP="002C087D">
      <w:pPr>
        <w:autoSpaceDE w:val="0"/>
        <w:autoSpaceDN w:val="0"/>
        <w:adjustRightInd w:val="0"/>
        <w:spacing w:after="0"/>
        <w:rPr>
          <w:rFonts w:ascii="Arial" w:eastAsia="Times New Roman" w:hAnsi="Arial" w:cs="Arial"/>
        </w:rPr>
      </w:pPr>
      <w:r w:rsidRPr="002C087D">
        <w:rPr>
          <w:rFonts w:ascii="Arial" w:eastAsia="Times New Roman" w:hAnsi="Arial" w:cs="Arial"/>
        </w:rPr>
        <w:t>This 0.8 FTE (30 hours per week) role sits within the High Value Fundraising function and reports to the Philanthropy &amp; Partnerships Manager. The postholder will be responsible for driving income from Trusts, Foundations and statutory sources, ensuring strong stewardship, compelling applications, and meaningful impact reporting.</w:t>
      </w:r>
    </w:p>
    <w:p w14:paraId="3F6F9865" w14:textId="781E60AF" w:rsidR="002C087D" w:rsidRPr="002C087D" w:rsidRDefault="002C087D" w:rsidP="002C087D">
      <w:pPr>
        <w:autoSpaceDE w:val="0"/>
        <w:autoSpaceDN w:val="0"/>
        <w:adjustRightInd w:val="0"/>
        <w:spacing w:after="0"/>
        <w:rPr>
          <w:rFonts w:ascii="Arial" w:eastAsia="Times New Roman" w:hAnsi="Arial" w:cs="Arial"/>
        </w:rPr>
      </w:pPr>
      <w:r w:rsidRPr="002C087D">
        <w:rPr>
          <w:rFonts w:ascii="Arial" w:eastAsia="Times New Roman" w:hAnsi="Arial" w:cs="Arial"/>
        </w:rPr>
        <w:t xml:space="preserve">Working closely with the Philanthropy &amp; Partnerships Manager, the postholder will help shape and deliver a sustainable grant and trusts programme </w:t>
      </w:r>
      <w:r>
        <w:rPr>
          <w:rFonts w:ascii="Arial" w:eastAsia="Times New Roman" w:hAnsi="Arial" w:cs="Arial"/>
        </w:rPr>
        <w:t>-</w:t>
      </w:r>
      <w:r w:rsidRPr="002C087D">
        <w:rPr>
          <w:rFonts w:ascii="Arial" w:eastAsia="Times New Roman" w:hAnsi="Arial" w:cs="Arial"/>
        </w:rPr>
        <w:t xml:space="preserve"> with a strong focus on local and regional funders, multi-year funding opportunities, and laying solid foundations for future organisational priorities, including the Hospice’s longer-term capital development plans.</w:t>
      </w:r>
    </w:p>
    <w:p w14:paraId="3A092DA8" w14:textId="308CCB36" w:rsidR="002750CA" w:rsidRDefault="002C087D" w:rsidP="003841D7">
      <w:pPr>
        <w:autoSpaceDE w:val="0"/>
        <w:autoSpaceDN w:val="0"/>
        <w:adjustRightInd w:val="0"/>
        <w:spacing w:after="0"/>
        <w:rPr>
          <w:rFonts w:ascii="Arial" w:eastAsia="Times New Roman" w:hAnsi="Arial" w:cs="Arial"/>
        </w:rPr>
      </w:pPr>
      <w:r w:rsidRPr="002C087D">
        <w:rPr>
          <w:rFonts w:ascii="Arial" w:eastAsia="Times New Roman" w:hAnsi="Arial" w:cs="Arial"/>
        </w:rPr>
        <w:t>The role plays a critical part in developing high-quality cases for support, coordinating organisational information for bids, and ensuring funders receive exceptional stewardship and reporting</w:t>
      </w:r>
      <w:r w:rsidR="003841D7">
        <w:rPr>
          <w:rFonts w:ascii="Arial" w:eastAsia="Times New Roman" w:hAnsi="Arial" w:cs="Arial"/>
        </w:rPr>
        <w:t>.</w:t>
      </w:r>
    </w:p>
    <w:p w14:paraId="0E9A7BD7" w14:textId="77777777" w:rsidR="003841D7" w:rsidRDefault="003841D7" w:rsidP="003841D7">
      <w:pPr>
        <w:autoSpaceDE w:val="0"/>
        <w:autoSpaceDN w:val="0"/>
        <w:adjustRightInd w:val="0"/>
        <w:spacing w:after="0"/>
        <w:rPr>
          <w:rFonts w:ascii="Arial" w:eastAsia="Times New Roman" w:hAnsi="Arial" w:cs="Arial"/>
        </w:rPr>
      </w:pPr>
    </w:p>
    <w:p w14:paraId="14526B42" w14:textId="77777777" w:rsidR="003841D7" w:rsidRPr="003841D7" w:rsidRDefault="003841D7" w:rsidP="003841D7">
      <w:pPr>
        <w:autoSpaceDE w:val="0"/>
        <w:autoSpaceDN w:val="0"/>
        <w:adjustRightInd w:val="0"/>
        <w:spacing w:after="0"/>
        <w:rPr>
          <w:rFonts w:ascii="Arial" w:hAnsi="Arial" w:cs="Arial"/>
          <w:b/>
          <w:bCs/>
        </w:rPr>
      </w:pPr>
      <w:r w:rsidRPr="003841D7">
        <w:rPr>
          <w:rFonts w:ascii="Arial" w:hAnsi="Arial" w:cs="Arial"/>
          <w:b/>
          <w:bCs/>
        </w:rPr>
        <w:t>Collaboration With the Philanthropy &amp; Partnerships Manager</w:t>
      </w:r>
    </w:p>
    <w:p w14:paraId="23F18309" w14:textId="77777777" w:rsidR="00C33801" w:rsidRDefault="00C33801" w:rsidP="003841D7">
      <w:pPr>
        <w:autoSpaceDE w:val="0"/>
        <w:autoSpaceDN w:val="0"/>
        <w:adjustRightInd w:val="0"/>
        <w:spacing w:after="0"/>
        <w:rPr>
          <w:rFonts w:ascii="Arial" w:hAnsi="Arial" w:cs="Arial"/>
        </w:rPr>
      </w:pPr>
    </w:p>
    <w:p w14:paraId="38E96CA3" w14:textId="41F30AC8" w:rsidR="003841D7" w:rsidRPr="003841D7" w:rsidRDefault="003841D7" w:rsidP="003841D7">
      <w:pPr>
        <w:autoSpaceDE w:val="0"/>
        <w:autoSpaceDN w:val="0"/>
        <w:adjustRightInd w:val="0"/>
        <w:spacing w:after="0"/>
        <w:rPr>
          <w:rFonts w:ascii="Arial" w:hAnsi="Arial" w:cs="Arial"/>
        </w:rPr>
      </w:pPr>
      <w:r w:rsidRPr="003841D7">
        <w:rPr>
          <w:rFonts w:ascii="Arial" w:hAnsi="Arial" w:cs="Arial"/>
        </w:rPr>
        <w:t>The postholder will:</w:t>
      </w:r>
    </w:p>
    <w:p w14:paraId="6DF982C0" w14:textId="5DFACDDC" w:rsidR="003841D7" w:rsidRPr="003841D7" w:rsidRDefault="003841D7" w:rsidP="003841D7">
      <w:pPr>
        <w:numPr>
          <w:ilvl w:val="0"/>
          <w:numId w:val="25"/>
        </w:numPr>
        <w:autoSpaceDE w:val="0"/>
        <w:autoSpaceDN w:val="0"/>
        <w:adjustRightInd w:val="0"/>
        <w:spacing w:after="0"/>
        <w:rPr>
          <w:rFonts w:ascii="Arial" w:hAnsi="Arial" w:cs="Arial"/>
        </w:rPr>
      </w:pPr>
      <w:r w:rsidRPr="003841D7">
        <w:rPr>
          <w:rFonts w:ascii="Arial" w:hAnsi="Arial" w:cs="Arial"/>
        </w:rPr>
        <w:t xml:space="preserve">Work under the direction and leadership of the Philanthropy &amp; Partnerships Manager </w:t>
      </w:r>
      <w:r w:rsidR="00804FD6">
        <w:rPr>
          <w:rFonts w:ascii="Arial" w:hAnsi="Arial" w:cs="Arial"/>
        </w:rPr>
        <w:t xml:space="preserve">(P&amp;P Manger) </w:t>
      </w:r>
      <w:r w:rsidRPr="003841D7">
        <w:rPr>
          <w:rFonts w:ascii="Arial" w:hAnsi="Arial" w:cs="Arial"/>
        </w:rPr>
        <w:t>to deliver a cohesive High Value fundraising programme.</w:t>
      </w:r>
    </w:p>
    <w:p w14:paraId="181A0247" w14:textId="77777777" w:rsidR="003841D7" w:rsidRPr="003841D7" w:rsidRDefault="003841D7" w:rsidP="003841D7">
      <w:pPr>
        <w:numPr>
          <w:ilvl w:val="0"/>
          <w:numId w:val="25"/>
        </w:numPr>
        <w:autoSpaceDE w:val="0"/>
        <w:autoSpaceDN w:val="0"/>
        <w:adjustRightInd w:val="0"/>
        <w:spacing w:after="0"/>
        <w:rPr>
          <w:rFonts w:ascii="Arial" w:hAnsi="Arial" w:cs="Arial"/>
        </w:rPr>
      </w:pPr>
      <w:r w:rsidRPr="003841D7">
        <w:rPr>
          <w:rFonts w:ascii="Arial" w:hAnsi="Arial" w:cs="Arial"/>
        </w:rPr>
        <w:t>Support and contribute to thanking events, cultivation events, impact showcases, supporter visits, and stewardship activity.</w:t>
      </w:r>
    </w:p>
    <w:p w14:paraId="38D62174" w14:textId="77777777" w:rsidR="003841D7" w:rsidRPr="003841D7" w:rsidRDefault="003841D7" w:rsidP="003841D7">
      <w:pPr>
        <w:numPr>
          <w:ilvl w:val="0"/>
          <w:numId w:val="25"/>
        </w:numPr>
        <w:autoSpaceDE w:val="0"/>
        <w:autoSpaceDN w:val="0"/>
        <w:adjustRightInd w:val="0"/>
        <w:spacing w:after="0"/>
        <w:rPr>
          <w:rFonts w:ascii="Arial" w:hAnsi="Arial" w:cs="Arial"/>
        </w:rPr>
      </w:pPr>
      <w:r w:rsidRPr="003841D7">
        <w:rPr>
          <w:rFonts w:ascii="Arial" w:hAnsi="Arial" w:cs="Arial"/>
        </w:rPr>
        <w:t>Collaborate to build and maintain a funding pipeline aligned with immediate organisational need and future strategic ambitions (including potential capital projects).</w:t>
      </w:r>
    </w:p>
    <w:p w14:paraId="09CE39CF" w14:textId="77777777" w:rsidR="003841D7" w:rsidRPr="003841D7" w:rsidRDefault="003841D7" w:rsidP="003841D7">
      <w:pPr>
        <w:numPr>
          <w:ilvl w:val="0"/>
          <w:numId w:val="25"/>
        </w:numPr>
        <w:autoSpaceDE w:val="0"/>
        <w:autoSpaceDN w:val="0"/>
        <w:adjustRightInd w:val="0"/>
        <w:spacing w:after="0"/>
        <w:rPr>
          <w:rFonts w:ascii="Arial" w:hAnsi="Arial" w:cs="Arial"/>
        </w:rPr>
      </w:pPr>
      <w:r w:rsidRPr="003841D7">
        <w:rPr>
          <w:rFonts w:ascii="Arial" w:hAnsi="Arial" w:cs="Arial"/>
        </w:rPr>
        <w:t>Work together on developing compelling cases for support, evidence frameworks, project budgets, outcomes, impact materials, and donor reports.</w:t>
      </w:r>
    </w:p>
    <w:p w14:paraId="478C656F" w14:textId="77777777" w:rsidR="003841D7" w:rsidRPr="003841D7" w:rsidRDefault="003841D7" w:rsidP="003841D7">
      <w:pPr>
        <w:numPr>
          <w:ilvl w:val="0"/>
          <w:numId w:val="25"/>
        </w:numPr>
        <w:autoSpaceDE w:val="0"/>
        <w:autoSpaceDN w:val="0"/>
        <w:adjustRightInd w:val="0"/>
        <w:spacing w:after="0"/>
        <w:rPr>
          <w:rFonts w:ascii="Arial" w:hAnsi="Arial" w:cs="Arial"/>
        </w:rPr>
      </w:pPr>
      <w:r w:rsidRPr="003841D7">
        <w:rPr>
          <w:rFonts w:ascii="Arial" w:hAnsi="Arial" w:cs="Arial"/>
        </w:rPr>
        <w:t>Align trust fundraising with wider high-value strategies, ensuring that Trusts, Corporates, Major Donors and other partners receive a consistent, joined-up supporter experience.</w:t>
      </w:r>
    </w:p>
    <w:p w14:paraId="6FCEC805" w14:textId="77777777" w:rsidR="003841D7" w:rsidRPr="00C06F66" w:rsidRDefault="003841D7" w:rsidP="003841D7">
      <w:pPr>
        <w:autoSpaceDE w:val="0"/>
        <w:autoSpaceDN w:val="0"/>
        <w:adjustRightInd w:val="0"/>
        <w:spacing w:after="0"/>
        <w:rPr>
          <w:rFonts w:ascii="Arial" w:hAnsi="Arial" w:cs="Arial"/>
          <w:b/>
          <w:bCs/>
        </w:rPr>
      </w:pPr>
    </w:p>
    <w:p w14:paraId="067B0942" w14:textId="749C272E" w:rsidR="002750CA" w:rsidRPr="00C06F66" w:rsidRDefault="002750CA" w:rsidP="002750CA">
      <w:pPr>
        <w:autoSpaceDE w:val="0"/>
        <w:autoSpaceDN w:val="0"/>
        <w:adjustRightInd w:val="0"/>
        <w:spacing w:after="0" w:line="240" w:lineRule="auto"/>
        <w:rPr>
          <w:rFonts w:ascii="Arial" w:hAnsi="Arial" w:cs="Arial"/>
          <w:b/>
          <w:bCs/>
        </w:rPr>
      </w:pPr>
      <w:r w:rsidRPr="00C06F66">
        <w:rPr>
          <w:rFonts w:ascii="Arial" w:hAnsi="Arial" w:cs="Arial"/>
          <w:b/>
          <w:bCs/>
        </w:rPr>
        <w:t>Main Duties</w:t>
      </w:r>
    </w:p>
    <w:p w14:paraId="04CBE36D" w14:textId="56CDED24" w:rsidR="00C248A9" w:rsidRPr="00C06F66" w:rsidRDefault="00C248A9" w:rsidP="002750CA">
      <w:pPr>
        <w:pStyle w:val="NoSpacing"/>
        <w:numPr>
          <w:ilvl w:val="0"/>
          <w:numId w:val="14"/>
        </w:numPr>
        <w:rPr>
          <w:rFonts w:ascii="Arial" w:hAnsi="Arial" w:cs="Arial"/>
        </w:rPr>
      </w:pPr>
      <w:r w:rsidRPr="00C06F66">
        <w:rPr>
          <w:rFonts w:ascii="Arial" w:hAnsi="Arial" w:cs="Arial"/>
        </w:rPr>
        <w:t xml:space="preserve">Manage a portfolio of Trusts and Foundations to develop a sustainable income base for the </w:t>
      </w:r>
      <w:r w:rsidR="000B719B" w:rsidRPr="00C06F66">
        <w:rPr>
          <w:rFonts w:ascii="Arial" w:hAnsi="Arial" w:cs="Arial"/>
        </w:rPr>
        <w:t>charity,</w:t>
      </w:r>
      <w:r w:rsidRPr="00C06F66">
        <w:rPr>
          <w:rFonts w:ascii="Arial" w:hAnsi="Arial" w:cs="Arial"/>
        </w:rPr>
        <w:t xml:space="preserve"> contributing to the income target for the </w:t>
      </w:r>
      <w:r w:rsidR="004F6050">
        <w:rPr>
          <w:rFonts w:ascii="Arial" w:hAnsi="Arial" w:cs="Arial"/>
        </w:rPr>
        <w:t>Income Generation</w:t>
      </w:r>
      <w:r w:rsidRPr="00C06F66">
        <w:rPr>
          <w:rFonts w:ascii="Arial" w:hAnsi="Arial" w:cs="Arial"/>
        </w:rPr>
        <w:t xml:space="preserve"> Team and achieving agreed personal income targets and KPIs.</w:t>
      </w:r>
    </w:p>
    <w:p w14:paraId="7DF223EC" w14:textId="1CC639EC" w:rsidR="00BE7509" w:rsidRPr="00C06F66" w:rsidRDefault="00C248A9" w:rsidP="0047249F">
      <w:pPr>
        <w:pStyle w:val="NoSpacing"/>
        <w:numPr>
          <w:ilvl w:val="0"/>
          <w:numId w:val="14"/>
        </w:numPr>
        <w:rPr>
          <w:rFonts w:ascii="Arial" w:hAnsi="Arial" w:cs="Arial"/>
        </w:rPr>
      </w:pPr>
      <w:r w:rsidRPr="00C06F66">
        <w:rPr>
          <w:rFonts w:ascii="Arial" w:hAnsi="Arial" w:cs="Arial"/>
        </w:rPr>
        <w:t>Work proactively, both independently and with colleagues, to ensure that strategic and operational delivery reflects a coordinated and collaborative approach to Trusts and other high value fundraising across the charity.</w:t>
      </w:r>
    </w:p>
    <w:p w14:paraId="10EEC5F6" w14:textId="58CA71C1" w:rsidR="00C248A9" w:rsidRPr="00C06F66" w:rsidRDefault="00C248A9" w:rsidP="002750CA">
      <w:pPr>
        <w:pStyle w:val="NoSpacing"/>
        <w:numPr>
          <w:ilvl w:val="0"/>
          <w:numId w:val="14"/>
        </w:numPr>
        <w:rPr>
          <w:rFonts w:ascii="Arial" w:hAnsi="Arial" w:cs="Arial"/>
        </w:rPr>
      </w:pPr>
      <w:r w:rsidRPr="00C06F66">
        <w:rPr>
          <w:rFonts w:ascii="Arial" w:hAnsi="Arial" w:cs="Arial"/>
        </w:rPr>
        <w:t>Support the fundraising</w:t>
      </w:r>
      <w:r w:rsidR="002750CA" w:rsidRPr="00C06F66">
        <w:rPr>
          <w:rFonts w:ascii="Arial" w:hAnsi="Arial" w:cs="Arial"/>
        </w:rPr>
        <w:t xml:space="preserve"> team</w:t>
      </w:r>
      <w:r w:rsidRPr="00C06F66">
        <w:rPr>
          <w:rFonts w:ascii="Arial" w:hAnsi="Arial" w:cs="Arial"/>
        </w:rPr>
        <w:t xml:space="preserve"> through creative thinking, problem-solving, and the maintenance and use of CRM databases. </w:t>
      </w:r>
    </w:p>
    <w:p w14:paraId="0AB09804" w14:textId="118D2AD8" w:rsidR="00C248A9" w:rsidRPr="00C06F66" w:rsidRDefault="00C248A9" w:rsidP="002750CA">
      <w:pPr>
        <w:pStyle w:val="NoSpacing"/>
        <w:numPr>
          <w:ilvl w:val="0"/>
          <w:numId w:val="14"/>
        </w:numPr>
        <w:rPr>
          <w:rFonts w:ascii="Arial" w:hAnsi="Arial" w:cs="Arial"/>
        </w:rPr>
      </w:pPr>
      <w:r w:rsidRPr="00C06F66">
        <w:rPr>
          <w:rFonts w:ascii="Arial" w:hAnsi="Arial" w:cs="Arial"/>
        </w:rPr>
        <w:t>Use networks, relationships and knowledge to generate income from Trusts and high value sources</w:t>
      </w:r>
      <w:r w:rsidR="0047249F" w:rsidRPr="00C06F66">
        <w:rPr>
          <w:rFonts w:ascii="Arial" w:hAnsi="Arial" w:cs="Arial"/>
        </w:rPr>
        <w:t>.</w:t>
      </w:r>
    </w:p>
    <w:p w14:paraId="7F6F559F" w14:textId="4D82F7B4" w:rsidR="00C248A9" w:rsidRPr="00C06F66" w:rsidRDefault="00C248A9" w:rsidP="002750CA">
      <w:pPr>
        <w:pStyle w:val="NoSpacing"/>
        <w:numPr>
          <w:ilvl w:val="0"/>
          <w:numId w:val="14"/>
        </w:numPr>
        <w:rPr>
          <w:rFonts w:ascii="Arial" w:hAnsi="Arial" w:cs="Arial"/>
        </w:rPr>
      </w:pPr>
      <w:r w:rsidRPr="00C06F66">
        <w:rPr>
          <w:rFonts w:ascii="Arial" w:hAnsi="Arial" w:cs="Arial"/>
        </w:rPr>
        <w:t>Support the identification of connections and new funding opportunities within the Trust which could be supported with applications to Trusts and Foundations.</w:t>
      </w:r>
    </w:p>
    <w:p w14:paraId="4A03CDF5" w14:textId="3CA4C95B" w:rsidR="00C248A9" w:rsidRPr="00C06F66" w:rsidRDefault="00805524" w:rsidP="002750CA">
      <w:pPr>
        <w:pStyle w:val="NoSpacing"/>
        <w:numPr>
          <w:ilvl w:val="0"/>
          <w:numId w:val="14"/>
        </w:numPr>
        <w:rPr>
          <w:rFonts w:ascii="Arial" w:hAnsi="Arial" w:cs="Arial"/>
        </w:rPr>
      </w:pPr>
      <w:r>
        <w:rPr>
          <w:rFonts w:ascii="Arial" w:hAnsi="Arial" w:cs="Arial"/>
        </w:rPr>
        <w:t>Deliver the</w:t>
      </w:r>
      <w:r w:rsidR="00C248A9" w:rsidRPr="00C06F66">
        <w:rPr>
          <w:rFonts w:ascii="Arial" w:hAnsi="Arial" w:cs="Arial"/>
        </w:rPr>
        <w:t xml:space="preserve"> annual income targets and KPIs by researching and qualifying information to create a viable pipeline of Trust and other high value prospects, matching these against funding opportunities.</w:t>
      </w:r>
    </w:p>
    <w:p w14:paraId="7D9696DB" w14:textId="6655E385" w:rsidR="00C248A9" w:rsidRPr="00C06F66" w:rsidRDefault="00C248A9" w:rsidP="002750CA">
      <w:pPr>
        <w:pStyle w:val="NoSpacing"/>
        <w:numPr>
          <w:ilvl w:val="0"/>
          <w:numId w:val="14"/>
        </w:numPr>
        <w:rPr>
          <w:rFonts w:ascii="Arial" w:hAnsi="Arial" w:cs="Arial"/>
        </w:rPr>
      </w:pPr>
      <w:r w:rsidRPr="00C06F66">
        <w:rPr>
          <w:rFonts w:ascii="Arial" w:hAnsi="Arial" w:cs="Arial"/>
        </w:rPr>
        <w:t>Have an active oversight of the Trusts &amp; Statutory landscape, working to scan the environment and build ongoing relationships with Trusts, Foundations and government sources.</w:t>
      </w:r>
    </w:p>
    <w:p w14:paraId="27CC5738" w14:textId="3D7081DF" w:rsidR="00C248A9" w:rsidRPr="00C06F66" w:rsidRDefault="00C248A9" w:rsidP="002750CA">
      <w:pPr>
        <w:pStyle w:val="NoSpacing"/>
        <w:numPr>
          <w:ilvl w:val="0"/>
          <w:numId w:val="14"/>
        </w:numPr>
        <w:rPr>
          <w:rFonts w:ascii="Arial" w:hAnsi="Arial" w:cs="Arial"/>
        </w:rPr>
      </w:pPr>
      <w:r w:rsidRPr="00C06F66">
        <w:rPr>
          <w:rFonts w:ascii="Arial" w:hAnsi="Arial" w:cs="Arial"/>
        </w:rPr>
        <w:t>Provide accurate reports and business information to tight deadlines, working</w:t>
      </w:r>
      <w:r w:rsidR="002750CA" w:rsidRPr="00C06F66">
        <w:rPr>
          <w:rFonts w:ascii="Arial" w:hAnsi="Arial" w:cs="Arial"/>
        </w:rPr>
        <w:t xml:space="preserve"> </w:t>
      </w:r>
      <w:r w:rsidRPr="00C06F66">
        <w:rPr>
          <w:rFonts w:ascii="Arial" w:hAnsi="Arial" w:cs="Arial"/>
        </w:rPr>
        <w:t xml:space="preserve">effectively with relevant colleagues as needed. This may include organising, </w:t>
      </w:r>
      <w:r w:rsidR="00C3448F" w:rsidRPr="00C06F66">
        <w:rPr>
          <w:rFonts w:ascii="Arial" w:hAnsi="Arial" w:cs="Arial"/>
        </w:rPr>
        <w:t>attending,</w:t>
      </w:r>
      <w:r w:rsidRPr="00C06F66">
        <w:rPr>
          <w:rFonts w:ascii="Arial" w:hAnsi="Arial" w:cs="Arial"/>
        </w:rPr>
        <w:t xml:space="preserve"> and occasionally presenting at events/ meetings; ensuring attendees are fully briefed and prepared, and any actions are followed through.</w:t>
      </w:r>
    </w:p>
    <w:p w14:paraId="7026280C" w14:textId="5D64D91A" w:rsidR="00C248A9" w:rsidRPr="00C06F66" w:rsidRDefault="00C248A9" w:rsidP="002750CA">
      <w:pPr>
        <w:pStyle w:val="NoSpacing"/>
        <w:numPr>
          <w:ilvl w:val="0"/>
          <w:numId w:val="14"/>
        </w:numPr>
        <w:rPr>
          <w:rFonts w:ascii="Arial" w:hAnsi="Arial" w:cs="Arial"/>
        </w:rPr>
      </w:pPr>
      <w:r w:rsidRPr="00C06F66">
        <w:rPr>
          <w:rFonts w:ascii="Arial" w:hAnsi="Arial" w:cs="Arial"/>
        </w:rPr>
        <w:t>Liaise with programme delivery staff to track restricted income and expenditure linked to current projects to ensure that activities have been carried out within the grant makers’ criteria, and that funders promptly receive all agreed reports and updates.</w:t>
      </w:r>
    </w:p>
    <w:p w14:paraId="07390482" w14:textId="5365B7AA" w:rsidR="00C248A9" w:rsidRPr="00C06F66" w:rsidRDefault="00C248A9" w:rsidP="002750CA">
      <w:pPr>
        <w:pStyle w:val="NoSpacing"/>
        <w:numPr>
          <w:ilvl w:val="0"/>
          <w:numId w:val="14"/>
        </w:numPr>
        <w:rPr>
          <w:rFonts w:ascii="Arial" w:hAnsi="Arial" w:cs="Arial"/>
        </w:rPr>
      </w:pPr>
      <w:r w:rsidRPr="00C06F66">
        <w:rPr>
          <w:rFonts w:ascii="Arial" w:hAnsi="Arial" w:cs="Arial"/>
        </w:rPr>
        <w:t>Work with programme delivery staff to support the development of new and innovative project plans for funders that include outcome and impact measurements, to help secure funding and enable robust reporting back.</w:t>
      </w:r>
    </w:p>
    <w:p w14:paraId="3FE4A13C" w14:textId="705F21F7" w:rsidR="00C248A9" w:rsidRPr="00C06F66" w:rsidRDefault="00C248A9" w:rsidP="002750CA">
      <w:pPr>
        <w:pStyle w:val="NoSpacing"/>
        <w:numPr>
          <w:ilvl w:val="0"/>
          <w:numId w:val="14"/>
        </w:numPr>
        <w:rPr>
          <w:rFonts w:ascii="Arial" w:hAnsi="Arial" w:cs="Arial"/>
        </w:rPr>
      </w:pPr>
      <w:r w:rsidRPr="00C06F66">
        <w:rPr>
          <w:rFonts w:ascii="Arial" w:hAnsi="Arial" w:cs="Arial"/>
        </w:rPr>
        <w:lastRenderedPageBreak/>
        <w:t xml:space="preserve">Develop own Trust fundraising work plan, ensuring it dovetails and supports the wider fundraising team. </w:t>
      </w:r>
    </w:p>
    <w:p w14:paraId="697A7873" w14:textId="1A30A4E1" w:rsidR="00C248A9" w:rsidRPr="00C06F66" w:rsidRDefault="00C248A9" w:rsidP="002750CA">
      <w:pPr>
        <w:pStyle w:val="NoSpacing"/>
        <w:numPr>
          <w:ilvl w:val="0"/>
          <w:numId w:val="14"/>
        </w:numPr>
        <w:rPr>
          <w:rFonts w:ascii="Arial" w:hAnsi="Arial" w:cs="Arial"/>
        </w:rPr>
      </w:pPr>
      <w:r w:rsidRPr="00C06F66">
        <w:rPr>
          <w:rFonts w:ascii="Arial" w:hAnsi="Arial" w:cs="Arial"/>
        </w:rPr>
        <w:t xml:space="preserve">Support the development of stewardship/ donor journey plans and systems for the team, particularly as they relate to the CRM database </w:t>
      </w:r>
    </w:p>
    <w:p w14:paraId="54B0C8CB" w14:textId="0CB5D582" w:rsidR="00C248A9" w:rsidRPr="00C06F66" w:rsidRDefault="00C248A9" w:rsidP="002750CA">
      <w:pPr>
        <w:pStyle w:val="NoSpacing"/>
        <w:numPr>
          <w:ilvl w:val="0"/>
          <w:numId w:val="14"/>
        </w:numPr>
        <w:rPr>
          <w:rFonts w:ascii="Arial" w:hAnsi="Arial" w:cs="Arial"/>
        </w:rPr>
      </w:pPr>
      <w:r w:rsidRPr="00C06F66">
        <w:rPr>
          <w:rFonts w:ascii="Arial" w:hAnsi="Arial" w:cs="Arial"/>
        </w:rPr>
        <w:t>Ensure accurate records of all funding approaches are maintained on the CRM database.</w:t>
      </w:r>
    </w:p>
    <w:p w14:paraId="11D09C5D" w14:textId="3BD5831C" w:rsidR="00C248A9" w:rsidRPr="00C06F66" w:rsidRDefault="00C248A9" w:rsidP="002750CA">
      <w:pPr>
        <w:pStyle w:val="NoSpacing"/>
        <w:numPr>
          <w:ilvl w:val="0"/>
          <w:numId w:val="14"/>
        </w:numPr>
        <w:rPr>
          <w:rFonts w:ascii="Arial" w:hAnsi="Arial" w:cs="Arial"/>
        </w:rPr>
      </w:pPr>
      <w:r w:rsidRPr="00C06F66">
        <w:rPr>
          <w:rFonts w:ascii="Arial" w:hAnsi="Arial" w:cs="Arial"/>
        </w:rPr>
        <w:t>Support the preparation of quarterly forecasts, monthly reports and provide accurate, timely information as required to support the preparation of income and expenditure and return on investment reports</w:t>
      </w:r>
    </w:p>
    <w:p w14:paraId="15B656CE" w14:textId="3FE98910" w:rsidR="00C248A9" w:rsidRDefault="00C248A9" w:rsidP="002750CA">
      <w:pPr>
        <w:pStyle w:val="NoSpacing"/>
        <w:numPr>
          <w:ilvl w:val="0"/>
          <w:numId w:val="14"/>
        </w:numPr>
        <w:rPr>
          <w:rFonts w:ascii="Arial" w:hAnsi="Arial" w:cs="Arial"/>
        </w:rPr>
      </w:pPr>
      <w:r w:rsidRPr="00C06F66">
        <w:rPr>
          <w:rFonts w:ascii="Arial" w:hAnsi="Arial" w:cs="Arial"/>
        </w:rPr>
        <w:t>Ensure the most effective processes and procedures are in place to support the operational activity of the team and identify/ propose changes to improve performance as necessary.</w:t>
      </w:r>
    </w:p>
    <w:p w14:paraId="31FEDA4F" w14:textId="77777777" w:rsidR="00F93C34" w:rsidRDefault="00F93C34" w:rsidP="00F93C34">
      <w:pPr>
        <w:pStyle w:val="NoSpacing"/>
        <w:rPr>
          <w:rFonts w:ascii="Arial" w:hAnsi="Arial" w:cs="Arial"/>
        </w:rPr>
      </w:pPr>
    </w:p>
    <w:p w14:paraId="692570E9" w14:textId="15D4098D" w:rsidR="00F93C34" w:rsidRPr="00F93C34" w:rsidRDefault="00F93C34" w:rsidP="00F93C34">
      <w:pPr>
        <w:pStyle w:val="NoSpacing"/>
        <w:rPr>
          <w:rFonts w:ascii="Arial" w:hAnsi="Arial" w:cs="Arial"/>
          <w:b/>
          <w:bCs/>
        </w:rPr>
      </w:pPr>
      <w:r w:rsidRPr="00F93C34">
        <w:rPr>
          <w:rFonts w:ascii="Arial" w:hAnsi="Arial" w:cs="Arial"/>
          <w:b/>
          <w:bCs/>
        </w:rPr>
        <w:t xml:space="preserve">Pipeline Development </w:t>
      </w:r>
    </w:p>
    <w:p w14:paraId="5C69826B" w14:textId="77777777" w:rsidR="00F93C34" w:rsidRPr="00F93C34" w:rsidRDefault="00F93C34" w:rsidP="00F93C34">
      <w:pPr>
        <w:pStyle w:val="NoSpacing"/>
        <w:numPr>
          <w:ilvl w:val="0"/>
          <w:numId w:val="26"/>
        </w:numPr>
        <w:rPr>
          <w:rFonts w:ascii="Arial" w:hAnsi="Arial" w:cs="Arial"/>
        </w:rPr>
      </w:pPr>
      <w:r w:rsidRPr="00F93C34">
        <w:rPr>
          <w:rFonts w:ascii="Arial" w:hAnsi="Arial" w:cs="Arial"/>
        </w:rPr>
        <w:t>Work proactively to research, qualify and prioritise Trust and Foundation prospects, with particular emphasis on building strong, repeatable relationships within local and regional Trusts. Support the P&amp;P Manager in developing a multi-year income pipeline.</w:t>
      </w:r>
    </w:p>
    <w:p w14:paraId="56BD32AA" w14:textId="5EDC33E3" w:rsidR="00F93C34" w:rsidRPr="00F93C34" w:rsidRDefault="00F93C34" w:rsidP="00F93C34">
      <w:pPr>
        <w:pStyle w:val="NoSpacing"/>
        <w:rPr>
          <w:rFonts w:ascii="Arial" w:hAnsi="Arial" w:cs="Arial"/>
          <w:b/>
          <w:bCs/>
        </w:rPr>
      </w:pPr>
      <w:r w:rsidRPr="00F93C34">
        <w:rPr>
          <w:rFonts w:ascii="Arial" w:hAnsi="Arial" w:cs="Arial"/>
          <w:b/>
          <w:bCs/>
        </w:rPr>
        <w:t xml:space="preserve">Stewardship, Events &amp; Donor Experience </w:t>
      </w:r>
    </w:p>
    <w:p w14:paraId="334D7DE6" w14:textId="77777777" w:rsidR="00F93C34" w:rsidRPr="00F93C34" w:rsidRDefault="00F93C34" w:rsidP="00F93C34">
      <w:pPr>
        <w:pStyle w:val="NoSpacing"/>
        <w:numPr>
          <w:ilvl w:val="0"/>
          <w:numId w:val="26"/>
        </w:numPr>
        <w:rPr>
          <w:rFonts w:ascii="Arial" w:hAnsi="Arial" w:cs="Arial"/>
        </w:rPr>
      </w:pPr>
      <w:r w:rsidRPr="00F93C34">
        <w:rPr>
          <w:rFonts w:ascii="Arial" w:hAnsi="Arial" w:cs="Arial"/>
        </w:rPr>
        <w:t>Under the guidance of the P&amp;P Manager, support delivery of stewardship plans including donor events, visits, thank-you communications, presentations, and personalised impact reporting. Ensure Trusts and Foundations experience a high-quality, values-driven supporter journey.</w:t>
      </w:r>
    </w:p>
    <w:p w14:paraId="3EE3A7BD" w14:textId="6E17C455" w:rsidR="00F93C34" w:rsidRPr="00F93C34" w:rsidRDefault="00F93C34" w:rsidP="00F93C34">
      <w:pPr>
        <w:pStyle w:val="NoSpacing"/>
        <w:rPr>
          <w:rFonts w:ascii="Arial" w:hAnsi="Arial" w:cs="Arial"/>
          <w:b/>
          <w:bCs/>
        </w:rPr>
      </w:pPr>
      <w:r w:rsidRPr="00F93C34">
        <w:rPr>
          <w:rFonts w:ascii="Arial" w:hAnsi="Arial" w:cs="Arial"/>
          <w:b/>
          <w:bCs/>
        </w:rPr>
        <w:t xml:space="preserve">Case for Support &amp; Impact </w:t>
      </w:r>
    </w:p>
    <w:p w14:paraId="3EA6C691" w14:textId="77777777" w:rsidR="00F93C34" w:rsidRPr="00F93C34" w:rsidRDefault="00F93C34" w:rsidP="00F93C34">
      <w:pPr>
        <w:pStyle w:val="NoSpacing"/>
        <w:numPr>
          <w:ilvl w:val="0"/>
          <w:numId w:val="26"/>
        </w:numPr>
        <w:rPr>
          <w:rFonts w:ascii="Arial" w:hAnsi="Arial" w:cs="Arial"/>
        </w:rPr>
      </w:pPr>
      <w:r w:rsidRPr="00F93C34">
        <w:rPr>
          <w:rFonts w:ascii="Arial" w:hAnsi="Arial" w:cs="Arial"/>
        </w:rPr>
        <w:t>Work collaboratively with the P&amp;P Manager, Clinical teams, Marketing and Finance to produce well-crafted cases for support, impact narratives, funding proposals, and annual/quarterly reporting.</w:t>
      </w:r>
    </w:p>
    <w:p w14:paraId="1F1C7867" w14:textId="4CE28C9F" w:rsidR="00F93C34" w:rsidRPr="00F93C34" w:rsidRDefault="00F93C34" w:rsidP="00F93C34">
      <w:pPr>
        <w:pStyle w:val="NoSpacing"/>
        <w:rPr>
          <w:rFonts w:ascii="Arial" w:hAnsi="Arial" w:cs="Arial"/>
          <w:b/>
          <w:bCs/>
        </w:rPr>
      </w:pPr>
      <w:r w:rsidRPr="00F93C34">
        <w:rPr>
          <w:rFonts w:ascii="Arial" w:hAnsi="Arial" w:cs="Arial"/>
          <w:b/>
          <w:bCs/>
        </w:rPr>
        <w:t xml:space="preserve">Cross-Organisational Collaboration </w:t>
      </w:r>
    </w:p>
    <w:p w14:paraId="2243C516" w14:textId="77777777" w:rsidR="00F93C34" w:rsidRPr="00F93C34" w:rsidRDefault="00F93C34" w:rsidP="00F93C34">
      <w:pPr>
        <w:pStyle w:val="NoSpacing"/>
        <w:numPr>
          <w:ilvl w:val="0"/>
          <w:numId w:val="26"/>
        </w:numPr>
        <w:rPr>
          <w:rFonts w:ascii="Arial" w:hAnsi="Arial" w:cs="Arial"/>
        </w:rPr>
      </w:pPr>
      <w:r w:rsidRPr="00F93C34">
        <w:rPr>
          <w:rFonts w:ascii="Arial" w:hAnsi="Arial" w:cs="Arial"/>
        </w:rPr>
        <w:t>Work alongside internal teams to gather information, build fundable projects, establish credible outcomes frameworks, and ensure grant deliverables are met.</w:t>
      </w:r>
    </w:p>
    <w:p w14:paraId="097236AE" w14:textId="77777777" w:rsidR="00F93C34" w:rsidRDefault="00F93C34" w:rsidP="00F93C34">
      <w:pPr>
        <w:pStyle w:val="NoSpacing"/>
        <w:rPr>
          <w:rFonts w:ascii="Arial" w:hAnsi="Arial" w:cs="Arial"/>
          <w:b/>
          <w:bCs/>
        </w:rPr>
      </w:pPr>
      <w:r w:rsidRPr="00F93C34">
        <w:rPr>
          <w:rFonts w:ascii="Arial" w:hAnsi="Arial" w:cs="Arial"/>
          <w:b/>
          <w:bCs/>
        </w:rPr>
        <w:t>Capital Project Foundations</w:t>
      </w:r>
    </w:p>
    <w:p w14:paraId="7D3BEFF8" w14:textId="0E5EA132" w:rsidR="00C3448F" w:rsidRPr="00F01F7A" w:rsidRDefault="00F93C34" w:rsidP="00F01F7A">
      <w:pPr>
        <w:pStyle w:val="NoSpacing"/>
        <w:numPr>
          <w:ilvl w:val="0"/>
          <w:numId w:val="26"/>
        </w:numPr>
        <w:rPr>
          <w:rFonts w:ascii="Arial" w:hAnsi="Arial" w:cs="Arial"/>
        </w:rPr>
      </w:pPr>
      <w:r w:rsidRPr="00F93C34">
        <w:rPr>
          <w:rFonts w:ascii="Arial" w:hAnsi="Arial" w:cs="Arial"/>
        </w:rPr>
        <w:t>Support the P&amp;P Manager in building early-stage relationships with Trusts and Foundations who may contribute to long-term capital investment. Assist with crafting capital-aligned messaging and gathering organisational insight required for future bids.</w:t>
      </w:r>
    </w:p>
    <w:p w14:paraId="300CBF0F" w14:textId="3F1E5943" w:rsidR="00BE7509" w:rsidRPr="00C06F66" w:rsidRDefault="00BE7509" w:rsidP="00BE7509">
      <w:pPr>
        <w:spacing w:after="0" w:line="240" w:lineRule="auto"/>
        <w:textAlignment w:val="baseline"/>
        <w:rPr>
          <w:rFonts w:ascii="Arial" w:eastAsia="Times New Roman" w:hAnsi="Arial" w:cs="Arial"/>
          <w:b/>
          <w:bCs/>
          <w:bdr w:val="none" w:sz="0" w:space="0" w:color="auto" w:frame="1"/>
          <w:lang w:eastAsia="en-GB"/>
        </w:rPr>
      </w:pPr>
      <w:r w:rsidRPr="00C06F66">
        <w:rPr>
          <w:rFonts w:ascii="Arial" w:eastAsia="Times New Roman" w:hAnsi="Arial" w:cs="Arial"/>
          <w:b/>
          <w:bCs/>
          <w:bdr w:val="none" w:sz="0" w:space="0" w:color="auto" w:frame="1"/>
          <w:lang w:eastAsia="en-GB"/>
        </w:rPr>
        <w:t>Strategy Implementation and Planning</w:t>
      </w:r>
    </w:p>
    <w:p w14:paraId="11C73F69" w14:textId="015E4DF8" w:rsidR="00BE7509" w:rsidRPr="00C06F66" w:rsidRDefault="00BE7509" w:rsidP="00BE7509">
      <w:pPr>
        <w:numPr>
          <w:ilvl w:val="0"/>
          <w:numId w:val="14"/>
        </w:numPr>
        <w:spacing w:after="0" w:line="240" w:lineRule="auto"/>
        <w:textAlignment w:val="baseline"/>
        <w:rPr>
          <w:rFonts w:ascii="Arial" w:eastAsia="Times New Roman" w:hAnsi="Arial" w:cs="Arial"/>
          <w:lang w:eastAsia="en-GB"/>
        </w:rPr>
      </w:pPr>
      <w:r w:rsidRPr="00C06F66">
        <w:rPr>
          <w:rFonts w:ascii="Arial" w:eastAsia="Times New Roman" w:hAnsi="Arial" w:cs="Arial"/>
          <w:lang w:eastAsia="en-GB"/>
        </w:rPr>
        <w:t xml:space="preserve">Develop and implement a refreshed Trusts and Foundations strategy for St Barnabas. This will include - prospect cultivation and management, developing solicitation plans, building funding proposals, planning and managing appropriate meetings and events and supporting the </w:t>
      </w:r>
      <w:r w:rsidR="00EE0149">
        <w:rPr>
          <w:rFonts w:ascii="Arial" w:eastAsia="Times New Roman" w:hAnsi="Arial" w:cs="Arial"/>
        </w:rPr>
        <w:t>Philanthropy and Partnerships Manager</w:t>
      </w:r>
      <w:r w:rsidRPr="00C06F66">
        <w:rPr>
          <w:rFonts w:ascii="Arial" w:eastAsia="Times New Roman" w:hAnsi="Arial" w:cs="Arial"/>
          <w:lang w:eastAsia="en-GB"/>
        </w:rPr>
        <w:t xml:space="preserve"> and assisting with or as appropriate leading high-level new ‘asks’.</w:t>
      </w:r>
    </w:p>
    <w:p w14:paraId="4EA37CC7" w14:textId="0D72FD29" w:rsidR="00BE7509" w:rsidRPr="00C06F66" w:rsidRDefault="00BE7509" w:rsidP="00BE7509">
      <w:pPr>
        <w:numPr>
          <w:ilvl w:val="0"/>
          <w:numId w:val="20"/>
        </w:numPr>
        <w:spacing w:after="0" w:line="240" w:lineRule="auto"/>
        <w:textAlignment w:val="baseline"/>
        <w:rPr>
          <w:rFonts w:ascii="Arial" w:eastAsia="Times New Roman" w:hAnsi="Arial" w:cs="Arial"/>
          <w:lang w:eastAsia="en-GB"/>
        </w:rPr>
      </w:pPr>
      <w:r w:rsidRPr="00C06F66">
        <w:rPr>
          <w:rFonts w:ascii="Arial" w:eastAsia="Times New Roman" w:hAnsi="Arial" w:cs="Arial"/>
          <w:lang w:eastAsia="en-GB"/>
        </w:rPr>
        <w:t xml:space="preserve">Create tailored presentation materials to evidence the need and personal, timely reports to evidence the impact. Liaise with the </w:t>
      </w:r>
      <w:r w:rsidR="00EE0149">
        <w:rPr>
          <w:rFonts w:ascii="Arial" w:eastAsia="Times New Roman" w:hAnsi="Arial" w:cs="Arial"/>
          <w:lang w:eastAsia="en-GB"/>
        </w:rPr>
        <w:t>Marketing Manager</w:t>
      </w:r>
      <w:r w:rsidRPr="00C06F66">
        <w:rPr>
          <w:rFonts w:ascii="Arial" w:eastAsia="Times New Roman" w:hAnsi="Arial" w:cs="Arial"/>
          <w:lang w:eastAsia="en-GB"/>
        </w:rPr>
        <w:t xml:space="preserve"> in the production of appropriate literature</w:t>
      </w:r>
      <w:r w:rsidR="00EE0149">
        <w:rPr>
          <w:rFonts w:ascii="Arial" w:eastAsia="Times New Roman" w:hAnsi="Arial" w:cs="Arial"/>
          <w:lang w:eastAsia="en-GB"/>
        </w:rPr>
        <w:t>, case f</w:t>
      </w:r>
      <w:r w:rsidR="00272F92">
        <w:rPr>
          <w:rFonts w:ascii="Arial" w:eastAsia="Times New Roman" w:hAnsi="Arial" w:cs="Arial"/>
          <w:lang w:eastAsia="en-GB"/>
        </w:rPr>
        <w:t>o</w:t>
      </w:r>
      <w:r w:rsidR="00EE0149">
        <w:rPr>
          <w:rFonts w:ascii="Arial" w:eastAsia="Times New Roman" w:hAnsi="Arial" w:cs="Arial"/>
          <w:lang w:eastAsia="en-GB"/>
        </w:rPr>
        <w:t>r sup</w:t>
      </w:r>
      <w:r w:rsidR="00272F92">
        <w:rPr>
          <w:rFonts w:ascii="Arial" w:eastAsia="Times New Roman" w:hAnsi="Arial" w:cs="Arial"/>
          <w:lang w:eastAsia="en-GB"/>
        </w:rPr>
        <w:t>port</w:t>
      </w:r>
      <w:r w:rsidRPr="00C06F66">
        <w:rPr>
          <w:rFonts w:ascii="Arial" w:eastAsia="Times New Roman" w:hAnsi="Arial" w:cs="Arial"/>
          <w:lang w:eastAsia="en-GB"/>
        </w:rPr>
        <w:t>, case studies and internal communications.</w:t>
      </w:r>
    </w:p>
    <w:p w14:paraId="70F6CE4F" w14:textId="77777777" w:rsidR="00BE7509" w:rsidRPr="00C06F66" w:rsidRDefault="00BE7509" w:rsidP="00BE7509">
      <w:pPr>
        <w:numPr>
          <w:ilvl w:val="0"/>
          <w:numId w:val="20"/>
        </w:numPr>
        <w:spacing w:after="0" w:line="240" w:lineRule="auto"/>
        <w:textAlignment w:val="baseline"/>
        <w:rPr>
          <w:rFonts w:ascii="Arial" w:eastAsia="Times New Roman" w:hAnsi="Arial" w:cs="Arial"/>
          <w:lang w:eastAsia="en-GB"/>
        </w:rPr>
      </w:pPr>
      <w:r w:rsidRPr="00C06F66">
        <w:rPr>
          <w:rFonts w:ascii="Arial" w:eastAsia="Times New Roman" w:hAnsi="Arial" w:cs="Arial"/>
          <w:lang w:eastAsia="en-GB"/>
        </w:rPr>
        <w:t>Initiate and manage a programme of meetings/events as required including developing strategies to cultivate Trusts and Foundations and as appropriate HNWIs, Corporates and other giving prospects.</w:t>
      </w:r>
    </w:p>
    <w:p w14:paraId="5E01B1D2" w14:textId="4E9456FA" w:rsidR="00C3448F" w:rsidRPr="00F01F7A" w:rsidRDefault="00BE7509" w:rsidP="00F01F7A">
      <w:pPr>
        <w:numPr>
          <w:ilvl w:val="0"/>
          <w:numId w:val="20"/>
        </w:numPr>
        <w:spacing w:after="0" w:line="240" w:lineRule="auto"/>
        <w:textAlignment w:val="baseline"/>
        <w:rPr>
          <w:rFonts w:ascii="Arial" w:eastAsia="Times New Roman" w:hAnsi="Arial" w:cs="Arial"/>
          <w:lang w:eastAsia="en-GB"/>
        </w:rPr>
      </w:pPr>
      <w:r w:rsidRPr="00C06F66">
        <w:rPr>
          <w:rFonts w:ascii="Arial" w:eastAsia="Times New Roman" w:hAnsi="Arial" w:cs="Arial"/>
          <w:lang w:eastAsia="en-GB"/>
        </w:rPr>
        <w:t>Identify and develop necessary systems and processes to support the growth of Trusts &amp; Foundations income.</w:t>
      </w:r>
    </w:p>
    <w:p w14:paraId="494F9377" w14:textId="77777777" w:rsidR="00355342" w:rsidRDefault="00355342" w:rsidP="00BE7509">
      <w:pPr>
        <w:spacing w:after="0" w:line="240" w:lineRule="auto"/>
        <w:textAlignment w:val="baseline"/>
        <w:rPr>
          <w:rFonts w:ascii="Arial" w:eastAsia="Times New Roman" w:hAnsi="Arial" w:cs="Arial"/>
          <w:b/>
          <w:bCs/>
          <w:bdr w:val="none" w:sz="0" w:space="0" w:color="auto" w:frame="1"/>
          <w:lang w:eastAsia="en-GB"/>
        </w:rPr>
      </w:pPr>
    </w:p>
    <w:p w14:paraId="3A44A95B" w14:textId="001F3C0E" w:rsidR="00BE7509" w:rsidRPr="00C06F66" w:rsidRDefault="00BE7509" w:rsidP="00BE7509">
      <w:pPr>
        <w:spacing w:after="0" w:line="240" w:lineRule="auto"/>
        <w:textAlignment w:val="baseline"/>
        <w:rPr>
          <w:rFonts w:ascii="Arial" w:eastAsia="Times New Roman" w:hAnsi="Arial" w:cs="Arial"/>
          <w:lang w:eastAsia="en-GB"/>
        </w:rPr>
      </w:pPr>
      <w:r w:rsidRPr="00C06F66">
        <w:rPr>
          <w:rFonts w:ascii="Arial" w:eastAsia="Times New Roman" w:hAnsi="Arial" w:cs="Arial"/>
          <w:b/>
          <w:bCs/>
          <w:bdr w:val="none" w:sz="0" w:space="0" w:color="auto" w:frame="1"/>
          <w:lang w:eastAsia="en-GB"/>
        </w:rPr>
        <w:t>Reporting &amp; Budgets</w:t>
      </w:r>
    </w:p>
    <w:p w14:paraId="7721E005" w14:textId="3E69760A" w:rsidR="00BE7509" w:rsidRPr="00C06F66" w:rsidRDefault="00BE7509" w:rsidP="00BE7509">
      <w:pPr>
        <w:numPr>
          <w:ilvl w:val="0"/>
          <w:numId w:val="21"/>
        </w:numPr>
        <w:spacing w:after="0" w:line="240" w:lineRule="auto"/>
        <w:textAlignment w:val="baseline"/>
        <w:rPr>
          <w:rFonts w:ascii="Arial" w:eastAsia="Times New Roman" w:hAnsi="Arial" w:cs="Arial"/>
          <w:lang w:eastAsia="en-GB"/>
        </w:rPr>
      </w:pPr>
      <w:r w:rsidRPr="00C06F66">
        <w:rPr>
          <w:rFonts w:ascii="Arial" w:eastAsia="Times New Roman" w:hAnsi="Arial" w:cs="Arial"/>
          <w:lang w:eastAsia="en-GB"/>
        </w:rPr>
        <w:t xml:space="preserve">Work with the </w:t>
      </w:r>
      <w:r w:rsidR="00272F92">
        <w:rPr>
          <w:rFonts w:ascii="Arial" w:eastAsia="Times New Roman" w:hAnsi="Arial" w:cs="Arial"/>
        </w:rPr>
        <w:t>Philanthropy and Partnerships Manager</w:t>
      </w:r>
      <w:r w:rsidRPr="00C06F66">
        <w:rPr>
          <w:rFonts w:ascii="Arial" w:eastAsia="Times New Roman" w:hAnsi="Arial" w:cs="Arial"/>
          <w:lang w:eastAsia="en-GB"/>
        </w:rPr>
        <w:t xml:space="preserve"> to agree annual Trust &amp; Foundation income and expenditure targets and set out appropriate activity plans to ensure these targets are met or exceeded.</w:t>
      </w:r>
    </w:p>
    <w:p w14:paraId="699C2975" w14:textId="33C076C7" w:rsidR="00BE7509" w:rsidRPr="00C06F66" w:rsidRDefault="00BE7509" w:rsidP="00BE7509">
      <w:pPr>
        <w:numPr>
          <w:ilvl w:val="0"/>
          <w:numId w:val="21"/>
        </w:numPr>
        <w:spacing w:after="0" w:line="240" w:lineRule="auto"/>
        <w:textAlignment w:val="baseline"/>
        <w:rPr>
          <w:rFonts w:ascii="Arial" w:eastAsia="Times New Roman" w:hAnsi="Arial" w:cs="Arial"/>
          <w:lang w:eastAsia="en-GB"/>
        </w:rPr>
      </w:pPr>
      <w:r w:rsidRPr="00C06F66">
        <w:rPr>
          <w:rFonts w:ascii="Arial" w:eastAsia="Times New Roman" w:hAnsi="Arial" w:cs="Arial"/>
          <w:lang w:eastAsia="en-GB"/>
        </w:rPr>
        <w:t>Prepare phased budgets and reforecasts in line with activity plans and progress to ensure the value and timing of planned restricted and unrestricted income to St Barnabas is accurate.</w:t>
      </w:r>
    </w:p>
    <w:p w14:paraId="26EF6145" w14:textId="06CF55C0" w:rsidR="00BE7509" w:rsidRPr="00C06F66" w:rsidRDefault="00BE7509" w:rsidP="00BE7509">
      <w:pPr>
        <w:numPr>
          <w:ilvl w:val="0"/>
          <w:numId w:val="21"/>
        </w:numPr>
        <w:spacing w:after="0" w:line="240" w:lineRule="auto"/>
        <w:textAlignment w:val="baseline"/>
        <w:rPr>
          <w:rFonts w:ascii="Arial" w:eastAsia="Times New Roman" w:hAnsi="Arial" w:cs="Arial"/>
          <w:lang w:eastAsia="en-GB"/>
        </w:rPr>
      </w:pPr>
      <w:r w:rsidRPr="00C06F66">
        <w:rPr>
          <w:rFonts w:ascii="Arial" w:eastAsia="Times New Roman" w:hAnsi="Arial" w:cs="Arial"/>
          <w:lang w:eastAsia="en-GB"/>
        </w:rPr>
        <w:t>Prepare fundraising reports for the Head of Fundra</w:t>
      </w:r>
      <w:r w:rsidR="00272F92">
        <w:rPr>
          <w:rFonts w:ascii="Arial" w:eastAsia="Times New Roman" w:hAnsi="Arial" w:cs="Arial"/>
          <w:lang w:eastAsia="en-GB"/>
        </w:rPr>
        <w:t>ising &amp; Marketing</w:t>
      </w:r>
      <w:r w:rsidRPr="00C06F66">
        <w:rPr>
          <w:rFonts w:ascii="Arial" w:eastAsia="Times New Roman" w:hAnsi="Arial" w:cs="Arial"/>
          <w:lang w:eastAsia="en-GB"/>
        </w:rPr>
        <w:t xml:space="preserve"> &amp; Trustees as required.</w:t>
      </w:r>
    </w:p>
    <w:p w14:paraId="48735FE5" w14:textId="77777777" w:rsidR="00BE7509" w:rsidRPr="00C06F66" w:rsidRDefault="00BE7509" w:rsidP="00BE7509">
      <w:pPr>
        <w:numPr>
          <w:ilvl w:val="0"/>
          <w:numId w:val="21"/>
        </w:numPr>
        <w:spacing w:after="0" w:line="240" w:lineRule="auto"/>
        <w:textAlignment w:val="baseline"/>
        <w:rPr>
          <w:rFonts w:ascii="Arial" w:eastAsia="Times New Roman" w:hAnsi="Arial" w:cs="Arial"/>
          <w:lang w:eastAsia="en-GB"/>
        </w:rPr>
      </w:pPr>
      <w:r w:rsidRPr="00C06F66">
        <w:rPr>
          <w:rFonts w:ascii="Arial" w:eastAsia="Times New Roman" w:hAnsi="Arial" w:cs="Arial"/>
          <w:lang w:eastAsia="en-GB"/>
        </w:rPr>
        <w:t>Review deferred income on a regular basis.</w:t>
      </w:r>
    </w:p>
    <w:p w14:paraId="5881868E" w14:textId="77777777" w:rsidR="00BE7509" w:rsidRPr="00C3448F" w:rsidRDefault="00BE7509" w:rsidP="00C248A9">
      <w:pPr>
        <w:rPr>
          <w:rFonts w:ascii="Arial" w:hAnsi="Arial" w:cs="Arial"/>
        </w:rPr>
      </w:pPr>
    </w:p>
    <w:p w14:paraId="55E59B6D" w14:textId="77777777" w:rsidR="006C000D" w:rsidRPr="00C3448F" w:rsidRDefault="006C000D" w:rsidP="006C000D">
      <w:pPr>
        <w:pStyle w:val="ListParagraph"/>
        <w:autoSpaceDE w:val="0"/>
        <w:autoSpaceDN w:val="0"/>
        <w:adjustRightInd w:val="0"/>
        <w:spacing w:after="0" w:line="240" w:lineRule="auto"/>
        <w:rPr>
          <w:rFonts w:ascii="Arial" w:hAnsi="Arial" w:cs="Arial"/>
          <w:color w:val="000000"/>
        </w:rPr>
      </w:pPr>
    </w:p>
    <w:p w14:paraId="34F7E82A" w14:textId="77777777" w:rsidR="002750CA" w:rsidRPr="00C3448F" w:rsidRDefault="002750CA" w:rsidP="002750CA">
      <w:pPr>
        <w:rPr>
          <w:rFonts w:ascii="Arial" w:hAnsi="Arial" w:cs="Arial"/>
          <w:b/>
          <w:u w:val="single"/>
        </w:rPr>
      </w:pPr>
      <w:r w:rsidRPr="00C3448F">
        <w:rPr>
          <w:rFonts w:ascii="Arial" w:hAnsi="Arial" w:cs="Arial"/>
          <w:b/>
          <w:u w:val="single"/>
        </w:rPr>
        <w:t>Additional Duties</w:t>
      </w:r>
    </w:p>
    <w:p w14:paraId="25926575" w14:textId="77777777" w:rsidR="002750CA" w:rsidRPr="00C3448F" w:rsidRDefault="002750CA" w:rsidP="002750CA">
      <w:pPr>
        <w:rPr>
          <w:rFonts w:ascii="Arial" w:hAnsi="Arial" w:cs="Arial"/>
        </w:rPr>
      </w:pPr>
      <w:r w:rsidRPr="00C3448F">
        <w:rPr>
          <w:rFonts w:ascii="Arial" w:hAnsi="Arial" w:cs="Arial"/>
        </w:rPr>
        <w:t>All employees of the St Barnabas Hospice Trust (Lincolnshire), St Barnabas Promotions Ltd. and St Barnabas Shops Ltd., all hereafter referred to as employees of “the Trust”, are expected to comply with the general duties detailed below:</w:t>
      </w:r>
    </w:p>
    <w:p w14:paraId="7C4AF6F1" w14:textId="77777777" w:rsidR="002750CA" w:rsidRPr="00C3448F" w:rsidRDefault="002750CA" w:rsidP="002750CA">
      <w:pPr>
        <w:rPr>
          <w:rFonts w:ascii="Arial" w:hAnsi="Arial" w:cs="Arial"/>
          <w:b/>
        </w:rPr>
      </w:pPr>
      <w:r w:rsidRPr="00C3448F">
        <w:rPr>
          <w:rFonts w:ascii="Arial" w:hAnsi="Arial" w:cs="Arial"/>
          <w:b/>
        </w:rPr>
        <w:t>Infection Control and Prevention</w:t>
      </w:r>
    </w:p>
    <w:p w14:paraId="62F079A7" w14:textId="77777777" w:rsidR="002750CA" w:rsidRPr="00C3448F" w:rsidRDefault="002750CA" w:rsidP="002750CA">
      <w:pPr>
        <w:rPr>
          <w:rFonts w:ascii="Arial" w:hAnsi="Arial" w:cs="Arial"/>
        </w:rPr>
      </w:pPr>
      <w:r w:rsidRPr="00C3448F">
        <w:rPr>
          <w:rFonts w:ascii="Arial" w:hAnsi="Arial" w:cs="Arial"/>
        </w:rPr>
        <w:t>All employees of the Trust are required to:</w:t>
      </w:r>
    </w:p>
    <w:p w14:paraId="3E77F07B" w14:textId="77777777" w:rsidR="002750CA" w:rsidRPr="00C3448F" w:rsidRDefault="002750CA" w:rsidP="002750CA">
      <w:pPr>
        <w:pStyle w:val="ListParagraph"/>
        <w:numPr>
          <w:ilvl w:val="0"/>
          <w:numId w:val="10"/>
        </w:numPr>
        <w:spacing w:after="200" w:line="276" w:lineRule="auto"/>
        <w:rPr>
          <w:rFonts w:ascii="Arial" w:hAnsi="Arial" w:cs="Arial"/>
        </w:rPr>
      </w:pPr>
      <w:r w:rsidRPr="00C3448F">
        <w:rPr>
          <w:rFonts w:ascii="Arial" w:hAnsi="Arial" w:cs="Arial"/>
        </w:rPr>
        <w:t>Maintain a clean and safe environment, minimise risks of infection, report infection control issues of concern to their line manager and attend mandatory infection prevention training.</w:t>
      </w:r>
    </w:p>
    <w:p w14:paraId="1A517F58" w14:textId="77777777" w:rsidR="002750CA" w:rsidRPr="00C3448F" w:rsidRDefault="002750CA" w:rsidP="002750CA">
      <w:pPr>
        <w:pStyle w:val="ListParagraph"/>
        <w:numPr>
          <w:ilvl w:val="0"/>
          <w:numId w:val="10"/>
        </w:numPr>
        <w:spacing w:after="200" w:line="276" w:lineRule="auto"/>
        <w:rPr>
          <w:rFonts w:ascii="Arial" w:hAnsi="Arial" w:cs="Arial"/>
        </w:rPr>
      </w:pPr>
      <w:r w:rsidRPr="00C3448F">
        <w:rPr>
          <w:rFonts w:ascii="Arial" w:hAnsi="Arial" w:cs="Arial"/>
        </w:rPr>
        <w:t>Work in accordance with their local infection control procedures and in adherence to the Code of Practice for the Prevention and Control of Healthcare Associated Infection as outlined in the ‘Health and Social Care Act 2008’.</w:t>
      </w:r>
    </w:p>
    <w:p w14:paraId="438F1295" w14:textId="77777777" w:rsidR="002750CA" w:rsidRPr="00C3448F" w:rsidRDefault="002750CA" w:rsidP="002750CA">
      <w:pPr>
        <w:rPr>
          <w:rFonts w:ascii="Arial" w:hAnsi="Arial" w:cs="Arial"/>
          <w:b/>
        </w:rPr>
      </w:pPr>
      <w:r w:rsidRPr="00C3448F">
        <w:rPr>
          <w:rFonts w:ascii="Arial" w:hAnsi="Arial" w:cs="Arial"/>
          <w:b/>
        </w:rPr>
        <w:t>Safeguarding Children, Young People and Vulnerable Adults</w:t>
      </w:r>
    </w:p>
    <w:p w14:paraId="62C8C022" w14:textId="77777777" w:rsidR="002750CA" w:rsidRPr="00C3448F" w:rsidRDefault="002750CA" w:rsidP="002750CA">
      <w:pPr>
        <w:rPr>
          <w:rFonts w:ascii="Arial" w:hAnsi="Arial" w:cs="Arial"/>
        </w:rPr>
      </w:pPr>
      <w:r w:rsidRPr="00C3448F">
        <w:rPr>
          <w:rFonts w:ascii="Arial" w:hAnsi="Arial" w:cs="Arial"/>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in the course of your St Barnabas duties, please report these to your line manager and / or to the Family and Carers Support Services team.  </w:t>
      </w:r>
    </w:p>
    <w:p w14:paraId="4A7FC8AB" w14:textId="77777777" w:rsidR="002750CA" w:rsidRPr="00C3448F" w:rsidRDefault="002750CA" w:rsidP="002750CA">
      <w:pPr>
        <w:rPr>
          <w:rFonts w:ascii="Arial" w:hAnsi="Arial" w:cs="Arial"/>
          <w:b/>
        </w:rPr>
      </w:pPr>
      <w:r w:rsidRPr="00C3448F">
        <w:rPr>
          <w:rFonts w:ascii="Arial" w:hAnsi="Arial" w:cs="Arial"/>
          <w:b/>
        </w:rPr>
        <w:t>Health &amp; Safety</w:t>
      </w:r>
    </w:p>
    <w:p w14:paraId="23422CAD" w14:textId="3CDB1F89" w:rsidR="002750CA" w:rsidRPr="00C3448F" w:rsidRDefault="002750CA" w:rsidP="002750CA">
      <w:pPr>
        <w:rPr>
          <w:rFonts w:ascii="Arial" w:hAnsi="Arial" w:cs="Arial"/>
        </w:rPr>
      </w:pPr>
      <w:r w:rsidRPr="00C3448F">
        <w:rPr>
          <w:rFonts w:ascii="Arial" w:hAnsi="Arial" w:cs="Arial"/>
        </w:rPr>
        <w:t xml:space="preserve">All employees responsible and accountable for ensuring </w:t>
      </w:r>
      <w:r w:rsidR="00272F92" w:rsidRPr="00C3448F">
        <w:rPr>
          <w:rFonts w:ascii="Arial" w:hAnsi="Arial" w:cs="Arial"/>
        </w:rPr>
        <w:t>that: -</w:t>
      </w:r>
    </w:p>
    <w:p w14:paraId="3CB8B98C" w14:textId="77777777" w:rsidR="002750CA" w:rsidRPr="00C3448F" w:rsidRDefault="002750CA" w:rsidP="002750CA">
      <w:pPr>
        <w:pStyle w:val="ListParagraph"/>
        <w:numPr>
          <w:ilvl w:val="0"/>
          <w:numId w:val="11"/>
        </w:numPr>
        <w:spacing w:after="0" w:line="240" w:lineRule="auto"/>
        <w:contextualSpacing w:val="0"/>
        <w:rPr>
          <w:rFonts w:ascii="Arial" w:hAnsi="Arial" w:cs="Arial"/>
        </w:rPr>
      </w:pPr>
      <w:r w:rsidRPr="00C3448F">
        <w:rPr>
          <w:rFonts w:ascii="Arial" w:hAnsi="Arial" w:cs="Arial"/>
        </w:rPr>
        <w:t>They work safely in accordance with any relevant and appropriate training, safe systems of work, procedures and/ or rules in force in their workplace.</w:t>
      </w:r>
    </w:p>
    <w:p w14:paraId="15B2FB64" w14:textId="77777777" w:rsidR="002750CA" w:rsidRPr="00C3448F" w:rsidRDefault="002750CA" w:rsidP="002750CA">
      <w:pPr>
        <w:pStyle w:val="ListParagraph"/>
        <w:numPr>
          <w:ilvl w:val="0"/>
          <w:numId w:val="11"/>
        </w:numPr>
        <w:spacing w:after="0" w:line="240" w:lineRule="auto"/>
        <w:contextualSpacing w:val="0"/>
        <w:rPr>
          <w:rFonts w:ascii="Arial" w:hAnsi="Arial" w:cs="Arial"/>
        </w:rPr>
      </w:pPr>
      <w:r w:rsidRPr="00C3448F">
        <w:rPr>
          <w:rFonts w:ascii="Arial" w:hAnsi="Arial" w:cs="Arial"/>
        </w:rPr>
        <w:t>They co-operate with the Trust in matters of health and safety and take care of their own health and safety and do not endanger other by their acts or omissions</w:t>
      </w:r>
    </w:p>
    <w:p w14:paraId="0E62E267" w14:textId="77777777" w:rsidR="002750CA" w:rsidRPr="00C3448F" w:rsidRDefault="002750CA" w:rsidP="002750CA">
      <w:pPr>
        <w:pStyle w:val="ListParagraph"/>
        <w:numPr>
          <w:ilvl w:val="0"/>
          <w:numId w:val="11"/>
        </w:numPr>
        <w:spacing w:after="0" w:line="240" w:lineRule="auto"/>
        <w:contextualSpacing w:val="0"/>
        <w:rPr>
          <w:rFonts w:ascii="Arial" w:hAnsi="Arial" w:cs="Arial"/>
        </w:rPr>
      </w:pPr>
      <w:r w:rsidRPr="00C3448F">
        <w:rPr>
          <w:rFonts w:ascii="Arial" w:hAnsi="Arial" w:cs="Arial"/>
        </w:rPr>
        <w:t>They wear and use, at all times, the appropriate personal protective equipment provided and use all safety devices, guards etc. provided to make safe any plant and equipment.</w:t>
      </w:r>
    </w:p>
    <w:p w14:paraId="0294504E" w14:textId="01824F7E" w:rsidR="002750CA" w:rsidRPr="00C3448F" w:rsidRDefault="002750CA" w:rsidP="002750CA">
      <w:pPr>
        <w:pStyle w:val="ListParagraph"/>
        <w:numPr>
          <w:ilvl w:val="0"/>
          <w:numId w:val="11"/>
        </w:numPr>
        <w:spacing w:after="0" w:line="240" w:lineRule="auto"/>
        <w:contextualSpacing w:val="0"/>
        <w:rPr>
          <w:rFonts w:ascii="Arial" w:hAnsi="Arial" w:cs="Arial"/>
        </w:rPr>
      </w:pPr>
      <w:r w:rsidRPr="00C3448F">
        <w:rPr>
          <w:rFonts w:ascii="Arial" w:hAnsi="Arial" w:cs="Arial"/>
        </w:rPr>
        <w:t xml:space="preserve">They immediately report defective equipment /machinery onto the Trusts maintenance helpdesk </w:t>
      </w:r>
      <w:r w:rsidR="00272F92" w:rsidRPr="00C3448F">
        <w:rPr>
          <w:rFonts w:ascii="Arial" w:hAnsi="Arial" w:cs="Arial"/>
        </w:rPr>
        <w:t>system and</w:t>
      </w:r>
      <w:r w:rsidRPr="00C3448F">
        <w:rPr>
          <w:rFonts w:ascii="Arial" w:hAnsi="Arial" w:cs="Arial"/>
        </w:rPr>
        <w:t xml:space="preserve"> isolate the equipment so that it cannot be used. Once the situation is safe then the line manager must be informed.</w:t>
      </w:r>
    </w:p>
    <w:p w14:paraId="0ED96D5F" w14:textId="77777777" w:rsidR="002750CA" w:rsidRPr="00C3448F" w:rsidRDefault="002750CA" w:rsidP="002750CA">
      <w:pPr>
        <w:pStyle w:val="ListParagraph"/>
        <w:numPr>
          <w:ilvl w:val="0"/>
          <w:numId w:val="11"/>
        </w:numPr>
        <w:spacing w:after="0" w:line="240" w:lineRule="auto"/>
        <w:contextualSpacing w:val="0"/>
        <w:rPr>
          <w:rFonts w:ascii="Arial" w:hAnsi="Arial" w:cs="Arial"/>
        </w:rPr>
      </w:pPr>
      <w:r w:rsidRPr="00C3448F">
        <w:rPr>
          <w:rFonts w:ascii="Arial" w:hAnsi="Arial" w:cs="Arial"/>
        </w:rPr>
        <w:t xml:space="preserve">They immediately report any unsafe acts or conditions using the Trusts dedicated reporting system and bring it to the attention of their line manager.  </w:t>
      </w:r>
    </w:p>
    <w:p w14:paraId="46458F5C" w14:textId="77777777" w:rsidR="002750CA" w:rsidRPr="00C3448F" w:rsidRDefault="002750CA" w:rsidP="002750CA">
      <w:pPr>
        <w:pStyle w:val="ListParagraph"/>
        <w:numPr>
          <w:ilvl w:val="0"/>
          <w:numId w:val="11"/>
        </w:numPr>
        <w:spacing w:after="0" w:line="240" w:lineRule="auto"/>
        <w:contextualSpacing w:val="0"/>
        <w:rPr>
          <w:rFonts w:ascii="Arial" w:hAnsi="Arial" w:cs="Arial"/>
        </w:rPr>
      </w:pPr>
      <w:r w:rsidRPr="00C3448F">
        <w:rPr>
          <w:rFonts w:ascii="Arial" w:hAnsi="Arial" w:cs="Arial"/>
        </w:rPr>
        <w:t>Report any ongoing unsatisfactory responses of maintenance or safety issues to the Health and Safety Manager.</w:t>
      </w:r>
    </w:p>
    <w:p w14:paraId="75998F97" w14:textId="77777777" w:rsidR="002750CA" w:rsidRPr="00C3448F" w:rsidRDefault="002750CA" w:rsidP="002750CA">
      <w:pPr>
        <w:pStyle w:val="ListParagraph"/>
        <w:numPr>
          <w:ilvl w:val="0"/>
          <w:numId w:val="11"/>
        </w:numPr>
        <w:spacing w:after="0" w:line="240" w:lineRule="auto"/>
        <w:contextualSpacing w:val="0"/>
        <w:rPr>
          <w:rFonts w:ascii="Arial" w:hAnsi="Arial" w:cs="Arial"/>
        </w:rPr>
      </w:pPr>
      <w:r w:rsidRPr="00C3448F">
        <w:rPr>
          <w:rFonts w:ascii="Arial" w:hAnsi="Arial" w:cs="Arial"/>
        </w:rPr>
        <w:t>Maintain their working and welfare environment in a clean and tidy condition.</w:t>
      </w:r>
    </w:p>
    <w:p w14:paraId="1F268586" w14:textId="77777777" w:rsidR="002750CA" w:rsidRPr="00C3448F" w:rsidRDefault="002750CA" w:rsidP="002750CA">
      <w:pPr>
        <w:rPr>
          <w:rFonts w:ascii="Arial" w:hAnsi="Arial" w:cs="Arial"/>
        </w:rPr>
      </w:pPr>
      <w:r w:rsidRPr="00C3448F">
        <w:rPr>
          <w:rFonts w:ascii="Arial" w:hAnsi="Arial" w:cs="Arial"/>
        </w:rPr>
        <w:t>Whilst the aim of the Trust is to promote a co-operative and constructive view of Health and Safety, all staff must be aware that a wilful or irresponsible disregard for safety matters may give rise to disciplinary proceedings.</w:t>
      </w:r>
    </w:p>
    <w:p w14:paraId="23DD2E4A" w14:textId="77777777" w:rsidR="002750CA" w:rsidRPr="00C3448F" w:rsidRDefault="002750CA" w:rsidP="002750CA">
      <w:pPr>
        <w:rPr>
          <w:rFonts w:ascii="Arial" w:hAnsi="Arial" w:cs="Arial"/>
          <w:b/>
        </w:rPr>
      </w:pPr>
      <w:r w:rsidRPr="00C3448F">
        <w:rPr>
          <w:rFonts w:ascii="Arial" w:hAnsi="Arial" w:cs="Arial"/>
          <w:b/>
        </w:rPr>
        <w:t>General Policies, Procedures and Practices</w:t>
      </w:r>
    </w:p>
    <w:p w14:paraId="774580BB" w14:textId="77777777" w:rsidR="002750CA" w:rsidRPr="00C3448F" w:rsidRDefault="002750CA" w:rsidP="002750CA">
      <w:pPr>
        <w:pStyle w:val="ListParagraph"/>
        <w:ind w:left="0"/>
        <w:rPr>
          <w:rFonts w:ascii="Arial" w:hAnsi="Arial" w:cs="Arial"/>
        </w:rPr>
      </w:pPr>
      <w:r w:rsidRPr="00C3448F">
        <w:rPr>
          <w:rFonts w:ascii="Arial" w:hAnsi="Arial" w:cs="Arial"/>
        </w:rPr>
        <w:t>All employees of the Trust are expected to comply with all Trust policies, procedures and practises and are responsible for keeping up-to-date with any changes to these.</w:t>
      </w:r>
    </w:p>
    <w:p w14:paraId="40687A73" w14:textId="77777777" w:rsidR="002750CA" w:rsidRPr="00C3448F" w:rsidRDefault="002750CA" w:rsidP="002750CA">
      <w:pPr>
        <w:rPr>
          <w:rFonts w:ascii="Arial" w:hAnsi="Arial" w:cs="Arial"/>
          <w:b/>
        </w:rPr>
      </w:pPr>
      <w:r w:rsidRPr="00C3448F">
        <w:rPr>
          <w:rFonts w:ascii="Arial" w:hAnsi="Arial" w:cs="Arial"/>
          <w:b/>
        </w:rPr>
        <w:t>Duty of Candour</w:t>
      </w:r>
    </w:p>
    <w:p w14:paraId="032E52A4" w14:textId="77777777" w:rsidR="002750CA" w:rsidRPr="00C3448F" w:rsidRDefault="002750CA" w:rsidP="002750CA">
      <w:pPr>
        <w:rPr>
          <w:rFonts w:ascii="Arial" w:hAnsi="Arial" w:cs="Arial"/>
        </w:rPr>
      </w:pPr>
      <w:r w:rsidRPr="00C3448F">
        <w:rPr>
          <w:rFonts w:ascii="Arial" w:hAnsi="Arial" w:cs="Arial"/>
        </w:rPr>
        <w:t>All employees of the Trust are required to:</w:t>
      </w:r>
    </w:p>
    <w:p w14:paraId="23250E49" w14:textId="740972DF" w:rsidR="002750CA" w:rsidRPr="00C3448F" w:rsidRDefault="002750CA" w:rsidP="002750CA">
      <w:pPr>
        <w:pStyle w:val="ListParagraph"/>
        <w:numPr>
          <w:ilvl w:val="0"/>
          <w:numId w:val="9"/>
        </w:numPr>
        <w:spacing w:after="200" w:line="276" w:lineRule="auto"/>
        <w:rPr>
          <w:rFonts w:ascii="Arial" w:hAnsi="Arial" w:cs="Arial"/>
        </w:rPr>
      </w:pPr>
      <w:r w:rsidRPr="00C3448F">
        <w:rPr>
          <w:rFonts w:ascii="Arial" w:hAnsi="Arial" w:cs="Arial"/>
        </w:rPr>
        <w:lastRenderedPageBreak/>
        <w:t xml:space="preserve">Be honest, open and truthful in all their dealings with patients and the </w:t>
      </w:r>
      <w:r w:rsidR="00272F92" w:rsidRPr="00C3448F">
        <w:rPr>
          <w:rFonts w:ascii="Arial" w:hAnsi="Arial" w:cs="Arial"/>
        </w:rPr>
        <w:t>public and</w:t>
      </w:r>
      <w:r w:rsidRPr="00C3448F">
        <w:rPr>
          <w:rFonts w:ascii="Arial" w:hAnsi="Arial" w:cs="Arial"/>
        </w:rPr>
        <w:t xml:space="preserve"> ensure that organisational and personal interests are never allowed to outweigh the duty to be open, honest and truthful.  </w:t>
      </w:r>
    </w:p>
    <w:p w14:paraId="5FA1BC8B" w14:textId="56677362" w:rsidR="002750CA" w:rsidRPr="00C3448F" w:rsidRDefault="002750CA" w:rsidP="002750CA">
      <w:pPr>
        <w:pStyle w:val="ListParagraph"/>
        <w:numPr>
          <w:ilvl w:val="0"/>
          <w:numId w:val="9"/>
        </w:numPr>
        <w:spacing w:after="200" w:line="276" w:lineRule="auto"/>
        <w:rPr>
          <w:rFonts w:ascii="Arial" w:hAnsi="Arial" w:cs="Arial"/>
        </w:rPr>
      </w:pPr>
      <w:r w:rsidRPr="00C3448F">
        <w:rPr>
          <w:rFonts w:ascii="Arial" w:hAnsi="Arial" w:cs="Arial"/>
        </w:rPr>
        <w:t>This supplement to your job description should be regarded as an additional guide to the duties you are required to perform and is not intended to be definitive or restrictive in any way and does not form part of the contract of employment.</w:t>
      </w:r>
    </w:p>
    <w:p w14:paraId="59C256E2" w14:textId="0646C0FF" w:rsidR="00033CE6" w:rsidRDefault="00033CE6" w:rsidP="00C3448F">
      <w:pPr>
        <w:spacing w:after="200" w:line="276" w:lineRule="auto"/>
        <w:rPr>
          <w:rFonts w:ascii="Arial" w:hAnsi="Arial" w:cs="Arial"/>
        </w:rPr>
      </w:pPr>
    </w:p>
    <w:p w14:paraId="63669954" w14:textId="7215092C" w:rsidR="00C3448F" w:rsidRDefault="00C3448F" w:rsidP="00C3448F">
      <w:pPr>
        <w:spacing w:after="200" w:line="276" w:lineRule="auto"/>
        <w:rPr>
          <w:rFonts w:ascii="Arial" w:hAnsi="Arial" w:cs="Arial"/>
        </w:rPr>
      </w:pPr>
    </w:p>
    <w:p w14:paraId="2C0DDF23" w14:textId="2B3608D3" w:rsidR="00C3448F" w:rsidRDefault="00C3448F" w:rsidP="00C3448F">
      <w:pPr>
        <w:spacing w:after="200" w:line="276" w:lineRule="auto"/>
        <w:rPr>
          <w:rFonts w:ascii="Arial" w:hAnsi="Arial" w:cs="Arial"/>
        </w:rPr>
      </w:pPr>
    </w:p>
    <w:p w14:paraId="52FD4897" w14:textId="59D69CB3" w:rsidR="00C3448F" w:rsidRDefault="00C3448F" w:rsidP="00C3448F">
      <w:pPr>
        <w:spacing w:after="200" w:line="276" w:lineRule="auto"/>
        <w:rPr>
          <w:rFonts w:ascii="Arial" w:hAnsi="Arial" w:cs="Arial"/>
        </w:rPr>
      </w:pPr>
    </w:p>
    <w:p w14:paraId="194662AF" w14:textId="3C449D61" w:rsidR="00C3448F" w:rsidRDefault="00C3448F" w:rsidP="00C3448F">
      <w:pPr>
        <w:spacing w:after="200" w:line="276" w:lineRule="auto"/>
        <w:rPr>
          <w:rFonts w:ascii="Arial" w:hAnsi="Arial" w:cs="Arial"/>
        </w:rPr>
      </w:pPr>
    </w:p>
    <w:p w14:paraId="2F5668DB" w14:textId="21017280" w:rsidR="00C3448F" w:rsidRDefault="00C3448F" w:rsidP="00C3448F">
      <w:pPr>
        <w:spacing w:after="200" w:line="276" w:lineRule="auto"/>
        <w:rPr>
          <w:rFonts w:ascii="Arial" w:hAnsi="Arial" w:cs="Arial"/>
        </w:rPr>
      </w:pPr>
    </w:p>
    <w:p w14:paraId="4F926347" w14:textId="3DF77F46" w:rsidR="00C3448F" w:rsidRDefault="00C3448F" w:rsidP="00C3448F">
      <w:pPr>
        <w:spacing w:after="200" w:line="276" w:lineRule="auto"/>
        <w:rPr>
          <w:rFonts w:ascii="Arial" w:hAnsi="Arial" w:cs="Arial"/>
        </w:rPr>
      </w:pPr>
    </w:p>
    <w:p w14:paraId="5ADA6A28" w14:textId="0827768C" w:rsidR="00C3448F" w:rsidRDefault="00C3448F" w:rsidP="00C3448F">
      <w:pPr>
        <w:spacing w:after="200" w:line="276" w:lineRule="auto"/>
        <w:rPr>
          <w:rFonts w:ascii="Arial" w:hAnsi="Arial" w:cs="Arial"/>
        </w:rPr>
      </w:pPr>
    </w:p>
    <w:p w14:paraId="6CFB8F8E" w14:textId="77777777" w:rsidR="00C3448F" w:rsidRPr="00C3448F" w:rsidRDefault="00C3448F" w:rsidP="00033CE6">
      <w:pPr>
        <w:spacing w:after="200" w:line="276" w:lineRule="auto"/>
        <w:rPr>
          <w:rFonts w:ascii="Arial" w:hAnsi="Arial" w:cs="Arial"/>
        </w:rPr>
      </w:pPr>
    </w:p>
    <w:p w14:paraId="40B6BAB5" w14:textId="5D64B3F1" w:rsidR="00033CE6" w:rsidRPr="00C3448F" w:rsidRDefault="00033CE6" w:rsidP="00033CE6">
      <w:pPr>
        <w:spacing w:after="200" w:line="276" w:lineRule="auto"/>
        <w:rPr>
          <w:rFonts w:ascii="Arial" w:hAnsi="Arial" w:cs="Arial"/>
        </w:rPr>
      </w:pPr>
    </w:p>
    <w:p w14:paraId="7B5809C7" w14:textId="2537FCF3" w:rsidR="00033CE6" w:rsidRDefault="00033CE6" w:rsidP="00C3448F">
      <w:pPr>
        <w:spacing w:after="200" w:line="276" w:lineRule="auto"/>
        <w:rPr>
          <w:rFonts w:ascii="Arial" w:hAnsi="Arial" w:cs="Arial"/>
        </w:rPr>
      </w:pPr>
    </w:p>
    <w:p w14:paraId="6FEFAED8" w14:textId="77777777" w:rsidR="00C3448F" w:rsidRPr="00C3448F" w:rsidRDefault="00C3448F" w:rsidP="00033CE6">
      <w:pPr>
        <w:spacing w:after="200" w:line="276" w:lineRule="auto"/>
        <w:rPr>
          <w:rFonts w:ascii="Arial" w:hAnsi="Arial" w:cs="Arial"/>
        </w:rPr>
      </w:pPr>
    </w:p>
    <w:p w14:paraId="652F7C9F" w14:textId="59257DC0" w:rsidR="00033CE6" w:rsidRPr="00C3448F" w:rsidRDefault="00033CE6" w:rsidP="00C248A9">
      <w:pPr>
        <w:rPr>
          <w:rFonts w:ascii="Arial" w:hAnsi="Arial" w:cs="Arial"/>
        </w:rPr>
      </w:pPr>
    </w:p>
    <w:p w14:paraId="0E56085E" w14:textId="020F9F22" w:rsidR="00033CE6" w:rsidRDefault="00033CE6" w:rsidP="00C248A9">
      <w:pPr>
        <w:rPr>
          <w:rFonts w:ascii="Arial" w:hAnsi="Arial" w:cs="Arial"/>
        </w:rPr>
      </w:pPr>
    </w:p>
    <w:p w14:paraId="2C5886A9" w14:textId="5B32DAC9" w:rsidR="00C3448F" w:rsidRDefault="00C3448F" w:rsidP="00C248A9">
      <w:pPr>
        <w:rPr>
          <w:rFonts w:ascii="Arial" w:hAnsi="Arial" w:cs="Arial"/>
        </w:rPr>
      </w:pPr>
    </w:p>
    <w:p w14:paraId="4900363F" w14:textId="282DF7F0" w:rsidR="00C3448F" w:rsidRDefault="00C3448F" w:rsidP="00C248A9">
      <w:pPr>
        <w:rPr>
          <w:rFonts w:ascii="Arial" w:hAnsi="Arial" w:cs="Arial"/>
        </w:rPr>
      </w:pPr>
    </w:p>
    <w:p w14:paraId="068D7EFE" w14:textId="77777777" w:rsidR="00C3448F" w:rsidRPr="00C3448F" w:rsidRDefault="00C3448F" w:rsidP="00C248A9">
      <w:pPr>
        <w:rPr>
          <w:rFonts w:ascii="Arial" w:hAnsi="Arial" w:cs="Arial"/>
        </w:rPr>
      </w:pPr>
    </w:p>
    <w:p w14:paraId="53824F5B" w14:textId="77777777" w:rsidR="00355342" w:rsidRDefault="00355342">
      <w:pPr>
        <w:rPr>
          <w:rFonts w:ascii="Arial" w:hAnsi="Arial" w:cs="Arial"/>
          <w:b/>
        </w:rPr>
      </w:pPr>
      <w:r>
        <w:rPr>
          <w:rFonts w:ascii="Arial" w:hAnsi="Arial" w:cs="Arial"/>
          <w:b/>
        </w:rPr>
        <w:br w:type="page"/>
      </w:r>
    </w:p>
    <w:p w14:paraId="47D61A32" w14:textId="177DE336" w:rsidR="00033CE6" w:rsidRPr="00C3448F" w:rsidRDefault="00033CE6" w:rsidP="00033CE6">
      <w:pPr>
        <w:rPr>
          <w:rFonts w:ascii="Arial" w:hAnsi="Arial" w:cs="Arial"/>
          <w:b/>
        </w:rPr>
      </w:pPr>
      <w:r w:rsidRPr="00C3448F">
        <w:rPr>
          <w:rFonts w:ascii="Arial" w:hAnsi="Arial" w:cs="Arial"/>
          <w:b/>
        </w:rPr>
        <w:lastRenderedPageBreak/>
        <w:t>Person Specification</w:t>
      </w:r>
    </w:p>
    <w:p w14:paraId="7BB7D5C3" w14:textId="77777777" w:rsidR="00033CE6" w:rsidRPr="00C3448F" w:rsidRDefault="00033CE6" w:rsidP="00033CE6">
      <w:pPr>
        <w:spacing w:after="0" w:line="240" w:lineRule="auto"/>
        <w:rPr>
          <w:rFonts w:ascii="Arial" w:hAnsi="Arial" w:cs="Arial"/>
        </w:rPr>
      </w:pPr>
    </w:p>
    <w:p w14:paraId="5690A5BB" w14:textId="3A2F7FEF" w:rsidR="00033CE6" w:rsidRPr="00C3448F" w:rsidRDefault="00033CE6" w:rsidP="00033CE6">
      <w:pPr>
        <w:spacing w:after="0" w:line="240" w:lineRule="auto"/>
        <w:rPr>
          <w:rFonts w:ascii="Arial" w:hAnsi="Arial" w:cs="Arial"/>
          <w:b/>
        </w:rPr>
      </w:pPr>
      <w:r w:rsidRPr="00C3448F">
        <w:rPr>
          <w:rFonts w:ascii="Arial" w:hAnsi="Arial" w:cs="Arial"/>
          <w:b/>
        </w:rPr>
        <w:t>Role:</w:t>
      </w:r>
      <w:r w:rsidRPr="00C3448F">
        <w:rPr>
          <w:rFonts w:ascii="Arial" w:hAnsi="Arial" w:cs="Arial"/>
          <w:b/>
        </w:rPr>
        <w:tab/>
        <w:t xml:space="preserve">Trust &amp; Grants </w:t>
      </w:r>
      <w:r w:rsidR="00C3448F" w:rsidRPr="00C3448F">
        <w:rPr>
          <w:rFonts w:ascii="Arial" w:hAnsi="Arial" w:cs="Arial"/>
          <w:b/>
        </w:rPr>
        <w:t>Fundraising Manager</w:t>
      </w:r>
      <w:r w:rsidRPr="00C3448F">
        <w:rPr>
          <w:rFonts w:ascii="Arial" w:hAnsi="Arial" w:cs="Arial"/>
          <w:b/>
        </w:rPr>
        <w:tab/>
      </w:r>
    </w:p>
    <w:p w14:paraId="67380553" w14:textId="5B77055C" w:rsidR="00033CE6" w:rsidRPr="00C3448F" w:rsidRDefault="00033CE6" w:rsidP="00033CE6">
      <w:pPr>
        <w:spacing w:after="0" w:line="240" w:lineRule="auto"/>
        <w:ind w:left="2160" w:hanging="2160"/>
        <w:jc w:val="both"/>
        <w:rPr>
          <w:rFonts w:ascii="Arial" w:hAnsi="Arial" w:cs="Arial"/>
        </w:rPr>
      </w:pPr>
      <w:r w:rsidRPr="00C3448F">
        <w:rPr>
          <w:rFonts w:ascii="Arial" w:hAnsi="Arial" w:cs="Arial"/>
          <w:b/>
        </w:rPr>
        <w:t>Accountable to:</w:t>
      </w:r>
      <w:r w:rsidRPr="00C3448F">
        <w:rPr>
          <w:rFonts w:ascii="Arial" w:hAnsi="Arial" w:cs="Arial"/>
        </w:rPr>
        <w:tab/>
        <w:t xml:space="preserve"> Head of Fundraising and Lottery</w:t>
      </w:r>
    </w:p>
    <w:p w14:paraId="00158BA5" w14:textId="77777777" w:rsidR="00033CE6" w:rsidRPr="00C3448F" w:rsidRDefault="00033CE6" w:rsidP="00033CE6">
      <w:pPr>
        <w:spacing w:after="0" w:line="240" w:lineRule="auto"/>
        <w:ind w:left="2160" w:hanging="2160"/>
        <w:jc w:val="both"/>
        <w:rPr>
          <w:rFonts w:ascii="Arial" w:hAnsi="Arial" w:cs="Arial"/>
        </w:rPr>
      </w:pPr>
    </w:p>
    <w:p w14:paraId="6B311F56" w14:textId="77777777" w:rsidR="00033CE6" w:rsidRPr="00C3448F" w:rsidRDefault="00033CE6" w:rsidP="00033CE6">
      <w:pPr>
        <w:spacing w:after="0" w:line="240" w:lineRule="auto"/>
        <w:ind w:left="2160" w:hanging="2160"/>
        <w:jc w:val="both"/>
        <w:rPr>
          <w:rFonts w:ascii="Arial" w:hAnsi="Arial" w:cs="Arial"/>
        </w:rPr>
      </w:pPr>
      <w:r w:rsidRPr="00C3448F">
        <w:rPr>
          <w:rFonts w:ascii="Arial" w:hAnsi="Arial" w:cs="Arial"/>
          <w:b/>
        </w:rPr>
        <w:t xml:space="preserve">E </w:t>
      </w:r>
      <w:r w:rsidRPr="00C3448F">
        <w:rPr>
          <w:rFonts w:ascii="Arial" w:hAnsi="Arial" w:cs="Arial"/>
        </w:rPr>
        <w:t>- Essential</w:t>
      </w:r>
      <w:r w:rsidRPr="00C3448F">
        <w:rPr>
          <w:rFonts w:ascii="Arial" w:hAnsi="Arial" w:cs="Arial"/>
        </w:rPr>
        <w:tab/>
      </w:r>
      <w:r w:rsidRPr="00C3448F">
        <w:rPr>
          <w:rFonts w:ascii="Arial" w:hAnsi="Arial" w:cs="Arial"/>
          <w:b/>
        </w:rPr>
        <w:t>D</w:t>
      </w:r>
      <w:r w:rsidRPr="00C3448F">
        <w:rPr>
          <w:rFonts w:ascii="Arial" w:hAnsi="Arial" w:cs="Arial"/>
        </w:rPr>
        <w:t xml:space="preserve"> – Desirable</w:t>
      </w:r>
    </w:p>
    <w:p w14:paraId="568C0C71" w14:textId="77777777" w:rsidR="00033CE6" w:rsidRPr="00C3448F" w:rsidRDefault="00033CE6" w:rsidP="00033CE6">
      <w:pPr>
        <w:spacing w:after="0" w:line="240" w:lineRule="auto"/>
        <w:ind w:left="2160" w:hanging="2160"/>
        <w:jc w:val="both"/>
        <w:rPr>
          <w:rFonts w:ascii="Arial" w:hAnsi="Arial" w:cs="Arial"/>
        </w:rPr>
      </w:pPr>
    </w:p>
    <w:p w14:paraId="55C641F6" w14:textId="77777777" w:rsidR="00033CE6" w:rsidRPr="00C3448F" w:rsidRDefault="00033CE6" w:rsidP="00033CE6">
      <w:pPr>
        <w:spacing w:after="0" w:line="240" w:lineRule="auto"/>
        <w:ind w:left="2160" w:hanging="2160"/>
        <w:jc w:val="both"/>
        <w:rPr>
          <w:rFonts w:ascii="Arial" w:hAnsi="Arial" w:cs="Arial"/>
          <w:b/>
        </w:rPr>
      </w:pPr>
      <w:r w:rsidRPr="00C3448F">
        <w:rPr>
          <w:rFonts w:ascii="Arial" w:hAnsi="Arial" w:cs="Arial"/>
          <w:b/>
        </w:rPr>
        <w:t>Education and Qualifications</w:t>
      </w:r>
    </w:p>
    <w:p w14:paraId="31DD5E53" w14:textId="77777777" w:rsidR="00033CE6" w:rsidRPr="00C3448F" w:rsidRDefault="00033CE6" w:rsidP="00033CE6">
      <w:pPr>
        <w:spacing w:after="0" w:line="240" w:lineRule="auto"/>
        <w:ind w:left="2160" w:hanging="2160"/>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0"/>
        <w:gridCol w:w="486"/>
      </w:tblGrid>
      <w:tr w:rsidR="00033CE6" w:rsidRPr="00C3448F" w14:paraId="7AD8F3C7" w14:textId="77777777" w:rsidTr="00FB42BF">
        <w:tc>
          <w:tcPr>
            <w:tcW w:w="8748" w:type="dxa"/>
          </w:tcPr>
          <w:p w14:paraId="14785578" w14:textId="77777777" w:rsidR="00033CE6" w:rsidRPr="00C3448F" w:rsidRDefault="00033CE6" w:rsidP="00033CE6">
            <w:pPr>
              <w:numPr>
                <w:ilvl w:val="0"/>
                <w:numId w:val="16"/>
              </w:numPr>
              <w:rPr>
                <w:rFonts w:cs="Arial"/>
                <w:sz w:val="22"/>
                <w:szCs w:val="22"/>
              </w:rPr>
            </w:pPr>
            <w:r w:rsidRPr="00C3448F">
              <w:rPr>
                <w:rFonts w:cs="Arial"/>
                <w:sz w:val="22"/>
                <w:szCs w:val="22"/>
                <w:lang w:val="en"/>
              </w:rPr>
              <w:t>Educated to degree level or equivalent qualification or experience - E</w:t>
            </w:r>
          </w:p>
          <w:p w14:paraId="6773A2B9" w14:textId="77777777" w:rsidR="00033CE6" w:rsidRPr="00C3448F" w:rsidRDefault="00033CE6" w:rsidP="00033CE6">
            <w:pPr>
              <w:pStyle w:val="ListParagraph"/>
              <w:numPr>
                <w:ilvl w:val="0"/>
                <w:numId w:val="16"/>
              </w:numPr>
              <w:jc w:val="both"/>
              <w:rPr>
                <w:rFonts w:cs="Arial"/>
                <w:sz w:val="22"/>
                <w:szCs w:val="22"/>
              </w:rPr>
            </w:pPr>
            <w:r w:rsidRPr="00C3448F">
              <w:rPr>
                <w:rFonts w:cs="Arial"/>
                <w:sz w:val="22"/>
                <w:szCs w:val="22"/>
              </w:rPr>
              <w:t xml:space="preserve">Willingness to undertake training and personal development - D  </w:t>
            </w:r>
          </w:p>
        </w:tc>
        <w:tc>
          <w:tcPr>
            <w:tcW w:w="494" w:type="dxa"/>
          </w:tcPr>
          <w:p w14:paraId="5A369402" w14:textId="77777777" w:rsidR="00033CE6" w:rsidRPr="00C3448F" w:rsidRDefault="00033CE6" w:rsidP="00FB42BF">
            <w:pPr>
              <w:rPr>
                <w:rFonts w:cs="Arial"/>
                <w:b/>
                <w:sz w:val="22"/>
                <w:szCs w:val="22"/>
              </w:rPr>
            </w:pPr>
          </w:p>
        </w:tc>
      </w:tr>
    </w:tbl>
    <w:p w14:paraId="700D1E70" w14:textId="77777777" w:rsidR="00033CE6" w:rsidRPr="00C06F66" w:rsidRDefault="00033CE6" w:rsidP="00033CE6">
      <w:pPr>
        <w:spacing w:after="0" w:line="240" w:lineRule="auto"/>
        <w:jc w:val="both"/>
        <w:rPr>
          <w:rFonts w:ascii="Arial" w:hAnsi="Arial" w:cs="Arial"/>
          <w:b/>
        </w:rPr>
      </w:pPr>
    </w:p>
    <w:p w14:paraId="4255A659" w14:textId="77777777" w:rsidR="00033CE6" w:rsidRPr="00C06F66" w:rsidRDefault="00033CE6" w:rsidP="00033CE6">
      <w:pPr>
        <w:spacing w:after="0" w:line="240" w:lineRule="auto"/>
        <w:jc w:val="both"/>
        <w:rPr>
          <w:rFonts w:ascii="Arial" w:hAnsi="Arial" w:cs="Arial"/>
          <w:b/>
        </w:rPr>
      </w:pPr>
      <w:r w:rsidRPr="00C06F66">
        <w:rPr>
          <w:rFonts w:ascii="Arial" w:hAnsi="Arial" w:cs="Arial"/>
          <w:b/>
        </w:rPr>
        <w:t>Knowledge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1"/>
        <w:gridCol w:w="485"/>
      </w:tblGrid>
      <w:tr w:rsidR="00C06F66" w:rsidRPr="00C06F66" w14:paraId="5EB278D4" w14:textId="77777777" w:rsidTr="00FB42BF">
        <w:tc>
          <w:tcPr>
            <w:tcW w:w="8748" w:type="dxa"/>
          </w:tcPr>
          <w:p w14:paraId="6ADB8151" w14:textId="77777777" w:rsidR="00033CE6" w:rsidRPr="00C06F66" w:rsidRDefault="00033CE6" w:rsidP="00FB42BF">
            <w:pPr>
              <w:pStyle w:val="ListParagraph"/>
              <w:ind w:left="360"/>
              <w:jc w:val="both"/>
              <w:rPr>
                <w:rFonts w:cs="Arial"/>
                <w:sz w:val="22"/>
                <w:szCs w:val="22"/>
              </w:rPr>
            </w:pPr>
          </w:p>
        </w:tc>
        <w:tc>
          <w:tcPr>
            <w:tcW w:w="494" w:type="dxa"/>
          </w:tcPr>
          <w:p w14:paraId="01FCEA3B" w14:textId="77777777" w:rsidR="00033CE6" w:rsidRPr="00C06F66" w:rsidRDefault="00033CE6" w:rsidP="00FB42BF">
            <w:pPr>
              <w:rPr>
                <w:rFonts w:cs="Arial"/>
                <w:b/>
                <w:sz w:val="22"/>
                <w:szCs w:val="22"/>
              </w:rPr>
            </w:pPr>
          </w:p>
        </w:tc>
      </w:tr>
      <w:tr w:rsidR="00C06F66" w:rsidRPr="00C06F66" w14:paraId="3BCDB847" w14:textId="77777777" w:rsidTr="00FB42BF">
        <w:tc>
          <w:tcPr>
            <w:tcW w:w="8748" w:type="dxa"/>
          </w:tcPr>
          <w:p w14:paraId="7FD23AF9" w14:textId="77777777" w:rsidR="00033CE6" w:rsidRPr="00C06F66" w:rsidRDefault="00033CE6" w:rsidP="00033CE6">
            <w:pPr>
              <w:pStyle w:val="ListParagraph"/>
              <w:numPr>
                <w:ilvl w:val="0"/>
                <w:numId w:val="15"/>
              </w:numPr>
              <w:jc w:val="both"/>
              <w:rPr>
                <w:rFonts w:eastAsia="Times New Roman" w:cs="Arial"/>
                <w:b/>
                <w:sz w:val="22"/>
                <w:szCs w:val="22"/>
              </w:rPr>
            </w:pPr>
            <w:r w:rsidRPr="00C06F66">
              <w:rPr>
                <w:rFonts w:eastAsia="Times New Roman" w:cs="Arial"/>
                <w:sz w:val="22"/>
                <w:szCs w:val="22"/>
              </w:rPr>
              <w:t>Minimum of 2 years’ experience of working in a fundraising environment preparing and submitting applications to grant making Trusts - E</w:t>
            </w:r>
          </w:p>
          <w:p w14:paraId="3F2D711F" w14:textId="77777777" w:rsidR="00033CE6" w:rsidRPr="00C06F66" w:rsidRDefault="00033CE6" w:rsidP="00033CE6">
            <w:pPr>
              <w:numPr>
                <w:ilvl w:val="0"/>
                <w:numId w:val="15"/>
              </w:numPr>
              <w:ind w:right="-1"/>
              <w:jc w:val="both"/>
              <w:rPr>
                <w:rFonts w:eastAsia="Times New Roman" w:cs="Arial"/>
                <w:sz w:val="22"/>
                <w:szCs w:val="22"/>
              </w:rPr>
            </w:pPr>
            <w:r w:rsidRPr="00C06F66">
              <w:rPr>
                <w:rFonts w:eastAsia="Times New Roman" w:cs="Arial"/>
                <w:sz w:val="22"/>
                <w:szCs w:val="22"/>
              </w:rPr>
              <w:t>Proven track record of successful applications to Trusts at national, regional or local level and achievement of income target – E</w:t>
            </w:r>
          </w:p>
          <w:p w14:paraId="4D59861B" w14:textId="77777777" w:rsidR="00033CE6" w:rsidRPr="00C06F66" w:rsidRDefault="00033CE6" w:rsidP="00033CE6">
            <w:pPr>
              <w:numPr>
                <w:ilvl w:val="0"/>
                <w:numId w:val="15"/>
              </w:numPr>
              <w:ind w:right="-1"/>
              <w:jc w:val="both"/>
              <w:rPr>
                <w:rFonts w:eastAsia="Times New Roman" w:cs="Arial"/>
                <w:sz w:val="22"/>
                <w:szCs w:val="22"/>
              </w:rPr>
            </w:pPr>
            <w:r w:rsidRPr="00C06F66">
              <w:rPr>
                <w:rFonts w:eastAsia="Times New Roman" w:cs="Arial"/>
                <w:sz w:val="22"/>
                <w:szCs w:val="22"/>
              </w:rPr>
              <w:t>Sound knowledge of management accounts and profit and loss - E</w:t>
            </w:r>
          </w:p>
          <w:p w14:paraId="7E7A9D76" w14:textId="77777777" w:rsidR="00033CE6" w:rsidRPr="00C06F66" w:rsidRDefault="00033CE6" w:rsidP="00033CE6">
            <w:pPr>
              <w:numPr>
                <w:ilvl w:val="0"/>
                <w:numId w:val="15"/>
              </w:numPr>
              <w:jc w:val="both"/>
              <w:rPr>
                <w:rFonts w:eastAsia="Times New Roman" w:cs="Arial"/>
                <w:b/>
                <w:bCs/>
                <w:sz w:val="22"/>
                <w:szCs w:val="22"/>
                <w:u w:val="single"/>
              </w:rPr>
            </w:pPr>
            <w:r w:rsidRPr="00C06F66">
              <w:rPr>
                <w:rFonts w:eastAsia="Times New Roman" w:cs="Arial"/>
                <w:sz w:val="22"/>
                <w:szCs w:val="22"/>
              </w:rPr>
              <w:t>Must be experienced in the use of Microsoft Outlook, Word, Excel and CRM databases. - E</w:t>
            </w:r>
          </w:p>
          <w:p w14:paraId="40F7A809" w14:textId="77777777" w:rsidR="00033CE6" w:rsidRPr="00C06F66" w:rsidRDefault="00033CE6" w:rsidP="00033CE6">
            <w:pPr>
              <w:numPr>
                <w:ilvl w:val="0"/>
                <w:numId w:val="15"/>
              </w:numPr>
              <w:jc w:val="both"/>
              <w:rPr>
                <w:rFonts w:eastAsia="Times New Roman" w:cs="Arial"/>
                <w:b/>
                <w:bCs/>
                <w:sz w:val="22"/>
                <w:szCs w:val="22"/>
                <w:u w:val="single"/>
              </w:rPr>
            </w:pPr>
            <w:r w:rsidRPr="00C06F66">
              <w:rPr>
                <w:rFonts w:eastAsia="Times New Roman" w:cs="Arial"/>
                <w:sz w:val="22"/>
                <w:szCs w:val="22"/>
              </w:rPr>
              <w:t>Experience of managing budgets and proven record of achieving/exceeding income targets - E</w:t>
            </w:r>
          </w:p>
        </w:tc>
        <w:tc>
          <w:tcPr>
            <w:tcW w:w="494" w:type="dxa"/>
          </w:tcPr>
          <w:p w14:paraId="77F637F5" w14:textId="77777777" w:rsidR="00033CE6" w:rsidRPr="00C06F66" w:rsidRDefault="00033CE6" w:rsidP="00FB42BF">
            <w:pPr>
              <w:rPr>
                <w:rFonts w:cs="Arial"/>
                <w:b/>
                <w:sz w:val="22"/>
                <w:szCs w:val="22"/>
              </w:rPr>
            </w:pPr>
          </w:p>
        </w:tc>
      </w:tr>
      <w:tr w:rsidR="00033CE6" w:rsidRPr="00C06F66" w14:paraId="2D964562" w14:textId="77777777" w:rsidTr="00FB42BF">
        <w:tc>
          <w:tcPr>
            <w:tcW w:w="8748" w:type="dxa"/>
          </w:tcPr>
          <w:p w14:paraId="5E234273" w14:textId="77777777" w:rsidR="00033CE6" w:rsidRPr="00C06F66" w:rsidRDefault="00033CE6" w:rsidP="00033CE6">
            <w:pPr>
              <w:pStyle w:val="ListParagraph"/>
              <w:numPr>
                <w:ilvl w:val="0"/>
                <w:numId w:val="15"/>
              </w:numPr>
              <w:jc w:val="both"/>
              <w:rPr>
                <w:rFonts w:cs="Arial"/>
                <w:sz w:val="22"/>
                <w:szCs w:val="22"/>
              </w:rPr>
            </w:pPr>
            <w:r w:rsidRPr="00C06F66">
              <w:rPr>
                <w:rFonts w:cs="Arial"/>
                <w:sz w:val="22"/>
                <w:szCs w:val="22"/>
              </w:rPr>
              <w:t>Sound knowledge of local and national grant funding bodies - E</w:t>
            </w:r>
          </w:p>
          <w:p w14:paraId="09B91AA2" w14:textId="77777777" w:rsidR="00033CE6" w:rsidRPr="00C06F66" w:rsidRDefault="00033CE6" w:rsidP="00033CE6">
            <w:pPr>
              <w:pStyle w:val="ListParagraph"/>
              <w:numPr>
                <w:ilvl w:val="0"/>
                <w:numId w:val="15"/>
              </w:numPr>
              <w:jc w:val="both"/>
              <w:rPr>
                <w:rFonts w:cs="Arial"/>
                <w:sz w:val="22"/>
                <w:szCs w:val="22"/>
              </w:rPr>
            </w:pPr>
            <w:r w:rsidRPr="00C06F66">
              <w:rPr>
                <w:rFonts w:cs="Arial"/>
                <w:sz w:val="22"/>
                <w:szCs w:val="22"/>
              </w:rPr>
              <w:t>Knowledge of fundraising regulations and GDPR – E</w:t>
            </w:r>
          </w:p>
          <w:p w14:paraId="1D3F7F10" w14:textId="77777777" w:rsidR="00033CE6" w:rsidRPr="00C06F66" w:rsidRDefault="00033CE6" w:rsidP="00033CE6">
            <w:pPr>
              <w:pStyle w:val="ListParagraph"/>
              <w:numPr>
                <w:ilvl w:val="0"/>
                <w:numId w:val="15"/>
              </w:numPr>
              <w:jc w:val="both"/>
              <w:rPr>
                <w:rFonts w:cs="Arial"/>
                <w:sz w:val="22"/>
                <w:szCs w:val="22"/>
              </w:rPr>
            </w:pPr>
            <w:r w:rsidRPr="00C06F66">
              <w:rPr>
                <w:rFonts w:eastAsia="Times New Roman" w:cs="Arial"/>
                <w:sz w:val="22"/>
                <w:szCs w:val="22"/>
              </w:rPr>
              <w:t>Ability to use grants and trusts software to identify opportunities – E</w:t>
            </w:r>
          </w:p>
          <w:p w14:paraId="27FA43DC" w14:textId="77777777" w:rsidR="00033CE6" w:rsidRPr="00C06F66" w:rsidRDefault="00033CE6" w:rsidP="00033CE6">
            <w:pPr>
              <w:numPr>
                <w:ilvl w:val="0"/>
                <w:numId w:val="15"/>
              </w:numPr>
              <w:ind w:right="-1"/>
              <w:jc w:val="both"/>
              <w:rPr>
                <w:rFonts w:eastAsia="Times New Roman" w:cs="Arial"/>
                <w:sz w:val="22"/>
                <w:szCs w:val="22"/>
              </w:rPr>
            </w:pPr>
            <w:r w:rsidRPr="00C06F66">
              <w:rPr>
                <w:rFonts w:eastAsia="Times New Roman" w:cs="Arial"/>
                <w:sz w:val="22"/>
                <w:szCs w:val="22"/>
              </w:rPr>
              <w:t>Sound knowledge of monitoring and evaluating and reporting requirements - E</w:t>
            </w:r>
          </w:p>
          <w:p w14:paraId="470A077E" w14:textId="77777777" w:rsidR="00033CE6" w:rsidRPr="00C06F66" w:rsidRDefault="00033CE6" w:rsidP="00033CE6">
            <w:pPr>
              <w:numPr>
                <w:ilvl w:val="0"/>
                <w:numId w:val="15"/>
              </w:numPr>
              <w:ind w:right="-1"/>
              <w:jc w:val="both"/>
              <w:rPr>
                <w:rFonts w:eastAsia="Times New Roman" w:cs="Arial"/>
                <w:sz w:val="22"/>
                <w:szCs w:val="22"/>
              </w:rPr>
            </w:pPr>
            <w:r w:rsidRPr="00C06F66">
              <w:rPr>
                <w:rFonts w:eastAsia="Times New Roman" w:cs="Arial"/>
                <w:sz w:val="22"/>
                <w:szCs w:val="22"/>
              </w:rPr>
              <w:t>Understanding of the role of the database supporting activity and priorities with experience of Donor-flex, Raisers Edge, Digits or similar industry standard - E</w:t>
            </w:r>
          </w:p>
          <w:p w14:paraId="66CE4BEE" w14:textId="77777777" w:rsidR="00033CE6" w:rsidRPr="00C06F66" w:rsidRDefault="00033CE6" w:rsidP="00FB42BF">
            <w:pPr>
              <w:jc w:val="both"/>
              <w:rPr>
                <w:rFonts w:cs="Arial"/>
                <w:sz w:val="22"/>
                <w:szCs w:val="22"/>
              </w:rPr>
            </w:pPr>
          </w:p>
        </w:tc>
        <w:tc>
          <w:tcPr>
            <w:tcW w:w="494" w:type="dxa"/>
          </w:tcPr>
          <w:p w14:paraId="1343DD87" w14:textId="77777777" w:rsidR="00033CE6" w:rsidRPr="00C06F66" w:rsidRDefault="00033CE6" w:rsidP="00FB42BF">
            <w:pPr>
              <w:rPr>
                <w:rFonts w:cs="Arial"/>
                <w:b/>
                <w:sz w:val="22"/>
                <w:szCs w:val="22"/>
              </w:rPr>
            </w:pPr>
          </w:p>
        </w:tc>
      </w:tr>
    </w:tbl>
    <w:p w14:paraId="78F0830F" w14:textId="77777777" w:rsidR="00033CE6" w:rsidRPr="00C06F66" w:rsidRDefault="00033CE6" w:rsidP="00033CE6">
      <w:pPr>
        <w:spacing w:after="0" w:line="240" w:lineRule="auto"/>
        <w:jc w:val="both"/>
        <w:rPr>
          <w:rFonts w:ascii="Arial" w:hAnsi="Arial" w:cs="Arial"/>
          <w:b/>
        </w:rPr>
      </w:pPr>
    </w:p>
    <w:p w14:paraId="3DE0DB13" w14:textId="77777777" w:rsidR="00033CE6" w:rsidRPr="00C06F66" w:rsidRDefault="00033CE6" w:rsidP="00033CE6">
      <w:pPr>
        <w:spacing w:after="0" w:line="240" w:lineRule="auto"/>
        <w:jc w:val="both"/>
        <w:rPr>
          <w:rFonts w:ascii="Arial" w:hAnsi="Arial" w:cs="Arial"/>
          <w:b/>
        </w:rPr>
      </w:pPr>
      <w:r w:rsidRPr="00C06F66">
        <w:rPr>
          <w:rFonts w:ascii="Arial" w:hAnsi="Arial" w:cs="Arial"/>
          <w:b/>
        </w:rPr>
        <w:t>Personal Skills and Experience</w:t>
      </w:r>
    </w:p>
    <w:p w14:paraId="76412EDB" w14:textId="77777777" w:rsidR="00033CE6" w:rsidRPr="00C06F66" w:rsidRDefault="00033CE6" w:rsidP="00033CE6">
      <w:pPr>
        <w:spacing w:after="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1"/>
        <w:gridCol w:w="485"/>
      </w:tblGrid>
      <w:tr w:rsidR="00C06F66" w:rsidRPr="00C06F66" w14:paraId="1FDC3E9A" w14:textId="77777777" w:rsidTr="00FB42BF">
        <w:tc>
          <w:tcPr>
            <w:tcW w:w="8748" w:type="dxa"/>
          </w:tcPr>
          <w:p w14:paraId="3DAF8849" w14:textId="0787D549" w:rsidR="00033CE6" w:rsidRPr="00C06F66" w:rsidRDefault="00C3448F" w:rsidP="00C3448F">
            <w:pPr>
              <w:numPr>
                <w:ilvl w:val="0"/>
                <w:numId w:val="24"/>
              </w:numPr>
              <w:textAlignment w:val="baseline"/>
              <w:rPr>
                <w:rFonts w:eastAsia="Times New Roman" w:cs="Arial"/>
                <w:sz w:val="22"/>
                <w:szCs w:val="22"/>
                <w:lang w:eastAsia="en-GB"/>
              </w:rPr>
            </w:pPr>
            <w:r w:rsidRPr="00C06F66">
              <w:rPr>
                <w:rFonts w:eastAsia="Times New Roman" w:cs="Arial"/>
                <w:sz w:val="22"/>
                <w:szCs w:val="22"/>
                <w:lang w:eastAsia="en-GB"/>
              </w:rPr>
              <w:t>Excellent interpersonal skills – strong influencing, relationship building and networking skills to develop and nurture donor relationships. Ability to quickly establish rapport with a diverse range of people. - E</w:t>
            </w:r>
          </w:p>
          <w:p w14:paraId="082DC40F" w14:textId="4A462E00" w:rsidR="00C3448F" w:rsidRPr="00C06F66" w:rsidRDefault="00033CE6" w:rsidP="00C3448F">
            <w:pPr>
              <w:numPr>
                <w:ilvl w:val="0"/>
                <w:numId w:val="22"/>
              </w:numPr>
              <w:textAlignment w:val="baseline"/>
              <w:rPr>
                <w:rFonts w:eastAsia="Times New Roman" w:cs="Arial"/>
                <w:lang w:eastAsia="en-GB"/>
              </w:rPr>
            </w:pPr>
            <w:r w:rsidRPr="00C06F66">
              <w:rPr>
                <w:rFonts w:cs="Arial"/>
              </w:rPr>
              <w:t xml:space="preserve">Exceptional communication </w:t>
            </w:r>
            <w:r w:rsidR="00C3448F" w:rsidRPr="00C06F66">
              <w:rPr>
                <w:rFonts w:eastAsia="Times New Roman" w:cs="Arial"/>
                <w:lang w:eastAsia="en-GB"/>
              </w:rPr>
              <w:t>communication skills with the ability to write high-calibre, persuasive and compelling applications. - E</w:t>
            </w:r>
          </w:p>
          <w:p w14:paraId="5EC72E0B" w14:textId="29ABEEA7" w:rsidR="00C3448F" w:rsidRPr="00C06F66" w:rsidRDefault="00C3448F" w:rsidP="00C3448F">
            <w:pPr>
              <w:numPr>
                <w:ilvl w:val="0"/>
                <w:numId w:val="22"/>
              </w:numPr>
              <w:textAlignment w:val="baseline"/>
              <w:rPr>
                <w:rFonts w:eastAsia="Times New Roman" w:cs="Arial"/>
                <w:sz w:val="22"/>
                <w:szCs w:val="22"/>
                <w:lang w:eastAsia="en-GB"/>
              </w:rPr>
            </w:pPr>
            <w:r w:rsidRPr="00C06F66">
              <w:rPr>
                <w:rFonts w:eastAsia="Times New Roman" w:cs="Arial"/>
                <w:sz w:val="22"/>
                <w:szCs w:val="22"/>
                <w:lang w:eastAsia="en-GB"/>
              </w:rPr>
              <w:t>Good knowledge of trusts funding, timescales and reporting requirements. - E</w:t>
            </w:r>
          </w:p>
          <w:p w14:paraId="1A3E377C" w14:textId="3114076C" w:rsidR="00C3448F" w:rsidRPr="00C06F66" w:rsidRDefault="00C3448F" w:rsidP="00C3448F">
            <w:pPr>
              <w:numPr>
                <w:ilvl w:val="0"/>
                <w:numId w:val="22"/>
              </w:numPr>
              <w:textAlignment w:val="baseline"/>
              <w:rPr>
                <w:rFonts w:eastAsia="Times New Roman" w:cs="Arial"/>
                <w:sz w:val="22"/>
                <w:szCs w:val="22"/>
                <w:lang w:eastAsia="en-GB"/>
              </w:rPr>
            </w:pPr>
            <w:r w:rsidRPr="00C06F66">
              <w:rPr>
                <w:rFonts w:eastAsia="Times New Roman" w:cs="Arial"/>
                <w:sz w:val="22"/>
                <w:szCs w:val="22"/>
                <w:lang w:eastAsia="en-GB"/>
              </w:rPr>
              <w:t>Exceptional attention to detail. - E</w:t>
            </w:r>
          </w:p>
          <w:p w14:paraId="5FE36191" w14:textId="1F58C411" w:rsidR="00C3448F" w:rsidRPr="00C06F66" w:rsidRDefault="00C3448F" w:rsidP="00C3448F">
            <w:pPr>
              <w:numPr>
                <w:ilvl w:val="0"/>
                <w:numId w:val="22"/>
              </w:numPr>
              <w:textAlignment w:val="baseline"/>
              <w:rPr>
                <w:rFonts w:eastAsia="Times New Roman" w:cs="Arial"/>
                <w:sz w:val="22"/>
                <w:szCs w:val="22"/>
                <w:lang w:eastAsia="en-GB"/>
              </w:rPr>
            </w:pPr>
            <w:r w:rsidRPr="00C06F66">
              <w:rPr>
                <w:rFonts w:eastAsia="Times New Roman" w:cs="Arial"/>
                <w:sz w:val="22"/>
                <w:szCs w:val="22"/>
                <w:lang w:eastAsia="en-GB"/>
              </w:rPr>
              <w:t>Strong administration and organisational skills with the ability to manage your time effectively and be administratively self-sufficient. - E</w:t>
            </w:r>
          </w:p>
          <w:p w14:paraId="01268155" w14:textId="7A9A2020" w:rsidR="00C3448F" w:rsidRPr="00C06F66" w:rsidRDefault="00C3448F" w:rsidP="00C3448F">
            <w:pPr>
              <w:numPr>
                <w:ilvl w:val="0"/>
                <w:numId w:val="23"/>
              </w:numPr>
              <w:textAlignment w:val="baseline"/>
              <w:rPr>
                <w:rFonts w:eastAsia="Times New Roman" w:cs="Arial"/>
                <w:lang w:eastAsia="en-GB"/>
              </w:rPr>
            </w:pPr>
            <w:r w:rsidRPr="00C06F66">
              <w:rPr>
                <w:rFonts w:eastAsia="Times New Roman" w:cs="Arial"/>
                <w:lang w:eastAsia="en-GB"/>
              </w:rPr>
              <w:t>Ability to write about the impact of our services on the people we support including case studies. - E</w:t>
            </w:r>
          </w:p>
          <w:p w14:paraId="120C34C2" w14:textId="6E57467C" w:rsidR="00033CE6" w:rsidRPr="00C06F66" w:rsidRDefault="00C3448F" w:rsidP="00C3448F">
            <w:pPr>
              <w:numPr>
                <w:ilvl w:val="0"/>
                <w:numId w:val="23"/>
              </w:numPr>
              <w:textAlignment w:val="baseline"/>
              <w:rPr>
                <w:rFonts w:eastAsia="Times New Roman" w:cs="Arial"/>
                <w:sz w:val="22"/>
                <w:szCs w:val="22"/>
                <w:lang w:eastAsia="en-GB"/>
              </w:rPr>
            </w:pPr>
            <w:r w:rsidRPr="00C06F66">
              <w:rPr>
                <w:rFonts w:eastAsia="Times New Roman" w:cs="Arial"/>
                <w:sz w:val="22"/>
                <w:szCs w:val="22"/>
                <w:lang w:eastAsia="en-GB"/>
              </w:rPr>
              <w:t>Numerically astute to manage project budgets. - E</w:t>
            </w:r>
          </w:p>
          <w:p w14:paraId="7950C0F4" w14:textId="77777777" w:rsidR="00033CE6" w:rsidRPr="00C06F66" w:rsidRDefault="00033CE6" w:rsidP="00033CE6">
            <w:pPr>
              <w:pStyle w:val="ListParagraph"/>
              <w:numPr>
                <w:ilvl w:val="0"/>
                <w:numId w:val="17"/>
              </w:numPr>
              <w:spacing w:after="200" w:line="276" w:lineRule="auto"/>
              <w:rPr>
                <w:rFonts w:cs="Arial"/>
                <w:sz w:val="22"/>
                <w:szCs w:val="22"/>
              </w:rPr>
            </w:pPr>
            <w:r w:rsidRPr="00C06F66">
              <w:rPr>
                <w:rFonts w:cs="Arial"/>
                <w:sz w:val="22"/>
                <w:szCs w:val="22"/>
              </w:rPr>
              <w:t>Ability to meet deadlines under pressure and work well within a team whilst maintaining a positive, friendly, calm, professional and helpful disposition. - E</w:t>
            </w:r>
          </w:p>
          <w:p w14:paraId="2A073F9C" w14:textId="77777777" w:rsidR="00033CE6" w:rsidRPr="00C06F66" w:rsidRDefault="00033CE6" w:rsidP="00033CE6">
            <w:pPr>
              <w:pStyle w:val="ListParagraph"/>
              <w:numPr>
                <w:ilvl w:val="0"/>
                <w:numId w:val="17"/>
              </w:numPr>
              <w:spacing w:after="200" w:line="276" w:lineRule="auto"/>
              <w:rPr>
                <w:rFonts w:cs="Arial"/>
                <w:sz w:val="22"/>
                <w:szCs w:val="22"/>
              </w:rPr>
            </w:pPr>
            <w:r w:rsidRPr="00C06F66">
              <w:rPr>
                <w:rFonts w:cs="Arial"/>
                <w:sz w:val="22"/>
                <w:szCs w:val="22"/>
              </w:rPr>
              <w:t>Ability to demonstrate a collaborative approach and promote partnership working across different departments within the Hospice - E</w:t>
            </w:r>
          </w:p>
          <w:p w14:paraId="73201DF5" w14:textId="77777777" w:rsidR="00033CE6" w:rsidRPr="00C06F66" w:rsidRDefault="00033CE6" w:rsidP="00033CE6">
            <w:pPr>
              <w:pStyle w:val="ListParagraph"/>
              <w:numPr>
                <w:ilvl w:val="0"/>
                <w:numId w:val="17"/>
              </w:numPr>
              <w:spacing w:after="200" w:line="276" w:lineRule="auto"/>
              <w:rPr>
                <w:rFonts w:cs="Arial"/>
                <w:sz w:val="22"/>
                <w:szCs w:val="22"/>
              </w:rPr>
            </w:pPr>
            <w:r w:rsidRPr="00C06F66">
              <w:rPr>
                <w:rFonts w:cs="Arial"/>
                <w:sz w:val="22"/>
                <w:szCs w:val="22"/>
              </w:rPr>
              <w:t>Ability to prioritise demanding workloads and work under pressure to meet strict deadlines - E</w:t>
            </w:r>
          </w:p>
          <w:p w14:paraId="322A3B7D" w14:textId="77777777" w:rsidR="00033CE6" w:rsidRPr="00C06F66" w:rsidRDefault="00033CE6" w:rsidP="00033CE6">
            <w:pPr>
              <w:pStyle w:val="ListParagraph"/>
              <w:numPr>
                <w:ilvl w:val="0"/>
                <w:numId w:val="17"/>
              </w:numPr>
              <w:spacing w:after="200" w:line="276" w:lineRule="auto"/>
              <w:rPr>
                <w:rFonts w:cs="Arial"/>
                <w:sz w:val="22"/>
                <w:szCs w:val="22"/>
              </w:rPr>
            </w:pPr>
            <w:r w:rsidRPr="00C06F66">
              <w:rPr>
                <w:rFonts w:cs="Arial"/>
                <w:sz w:val="22"/>
                <w:szCs w:val="22"/>
              </w:rPr>
              <w:t>Excellent time management and organisational skills as will often have to be working on more than one project at a time and must be able to prioritise their workload. - E</w:t>
            </w:r>
          </w:p>
          <w:p w14:paraId="1938EB13" w14:textId="77777777" w:rsidR="00033CE6" w:rsidRPr="00C06F66" w:rsidRDefault="00033CE6" w:rsidP="00033CE6">
            <w:pPr>
              <w:pStyle w:val="ListParagraph"/>
              <w:numPr>
                <w:ilvl w:val="0"/>
                <w:numId w:val="17"/>
              </w:numPr>
              <w:spacing w:after="200" w:line="276" w:lineRule="auto"/>
              <w:rPr>
                <w:rFonts w:cs="Arial"/>
                <w:sz w:val="22"/>
                <w:szCs w:val="22"/>
              </w:rPr>
            </w:pPr>
            <w:r w:rsidRPr="00C06F66">
              <w:rPr>
                <w:rFonts w:cs="Arial"/>
                <w:sz w:val="22"/>
                <w:szCs w:val="22"/>
              </w:rPr>
              <w:t>Ability to develop and motivate individuals and groups of volunteers. - E</w:t>
            </w:r>
          </w:p>
          <w:p w14:paraId="379F0860" w14:textId="77777777" w:rsidR="00033CE6" w:rsidRPr="00C06F66" w:rsidRDefault="00033CE6" w:rsidP="00033CE6">
            <w:pPr>
              <w:pStyle w:val="ListParagraph"/>
              <w:numPr>
                <w:ilvl w:val="0"/>
                <w:numId w:val="17"/>
              </w:numPr>
              <w:spacing w:after="200" w:line="276" w:lineRule="auto"/>
              <w:rPr>
                <w:rFonts w:cs="Arial"/>
                <w:sz w:val="22"/>
                <w:szCs w:val="22"/>
              </w:rPr>
            </w:pPr>
            <w:r w:rsidRPr="00C06F66">
              <w:rPr>
                <w:rFonts w:cs="Arial"/>
                <w:sz w:val="22"/>
                <w:szCs w:val="22"/>
              </w:rPr>
              <w:t>Team working skills able to recognise and support colleagues at peak activity points and be accepting of  a reciprocal response - E</w:t>
            </w:r>
          </w:p>
          <w:p w14:paraId="6B1127DC" w14:textId="77777777" w:rsidR="00033CE6" w:rsidRPr="00C06F66" w:rsidRDefault="00033CE6" w:rsidP="00033CE6">
            <w:pPr>
              <w:pStyle w:val="ListParagraph"/>
              <w:numPr>
                <w:ilvl w:val="0"/>
                <w:numId w:val="17"/>
              </w:numPr>
              <w:spacing w:after="200" w:line="276" w:lineRule="auto"/>
              <w:rPr>
                <w:rFonts w:cs="Arial"/>
                <w:sz w:val="22"/>
                <w:szCs w:val="22"/>
              </w:rPr>
            </w:pPr>
            <w:r w:rsidRPr="00C06F66">
              <w:rPr>
                <w:rFonts w:cs="Arial"/>
                <w:sz w:val="22"/>
                <w:szCs w:val="22"/>
              </w:rPr>
              <w:lastRenderedPageBreak/>
              <w:t>Excellent negotiating and influencing skills.- E</w:t>
            </w:r>
          </w:p>
          <w:p w14:paraId="0C330CB9" w14:textId="77777777" w:rsidR="00033CE6" w:rsidRPr="00C06F66" w:rsidRDefault="00033CE6" w:rsidP="00033CE6">
            <w:pPr>
              <w:pStyle w:val="ListParagraph"/>
              <w:numPr>
                <w:ilvl w:val="0"/>
                <w:numId w:val="17"/>
              </w:numPr>
              <w:spacing w:after="200" w:line="276" w:lineRule="auto"/>
              <w:rPr>
                <w:rFonts w:cs="Arial"/>
                <w:sz w:val="22"/>
                <w:szCs w:val="22"/>
              </w:rPr>
            </w:pPr>
            <w:r w:rsidRPr="00C06F66">
              <w:rPr>
                <w:rFonts w:cs="Arial"/>
                <w:sz w:val="22"/>
                <w:szCs w:val="22"/>
              </w:rPr>
              <w:t>Must be flexible and be prepared to work outside normal office hours.- E</w:t>
            </w:r>
          </w:p>
          <w:p w14:paraId="1D7BDAF8" w14:textId="77777777" w:rsidR="00033CE6" w:rsidRPr="00C06F66" w:rsidRDefault="00033CE6" w:rsidP="00033CE6">
            <w:pPr>
              <w:pStyle w:val="ListParagraph"/>
              <w:numPr>
                <w:ilvl w:val="0"/>
                <w:numId w:val="17"/>
              </w:numPr>
              <w:spacing w:after="200" w:line="276" w:lineRule="auto"/>
              <w:rPr>
                <w:rFonts w:cs="Arial"/>
                <w:sz w:val="22"/>
                <w:szCs w:val="22"/>
              </w:rPr>
            </w:pPr>
            <w:r w:rsidRPr="00C06F66">
              <w:rPr>
                <w:rFonts w:cs="Arial"/>
                <w:sz w:val="22"/>
                <w:szCs w:val="22"/>
              </w:rPr>
              <w:t>Willingness to support the work of other income streams such as attendance at events, if required.- E</w:t>
            </w:r>
          </w:p>
        </w:tc>
        <w:tc>
          <w:tcPr>
            <w:tcW w:w="494" w:type="dxa"/>
          </w:tcPr>
          <w:p w14:paraId="338C13B1" w14:textId="77777777" w:rsidR="00033CE6" w:rsidRPr="00C06F66" w:rsidRDefault="00033CE6" w:rsidP="00FB42BF">
            <w:pPr>
              <w:rPr>
                <w:rFonts w:cs="Arial"/>
                <w:b/>
                <w:sz w:val="22"/>
                <w:szCs w:val="22"/>
              </w:rPr>
            </w:pPr>
          </w:p>
        </w:tc>
      </w:tr>
      <w:tr w:rsidR="00033CE6" w:rsidRPr="00C3448F" w14:paraId="67BF0830" w14:textId="77777777" w:rsidTr="00FB42BF">
        <w:tc>
          <w:tcPr>
            <w:tcW w:w="8748" w:type="dxa"/>
          </w:tcPr>
          <w:p w14:paraId="5F5A507E" w14:textId="77777777" w:rsidR="00033CE6" w:rsidRPr="00C3448F" w:rsidRDefault="00033CE6" w:rsidP="00FB42BF">
            <w:pPr>
              <w:rPr>
                <w:rFonts w:cs="Arial"/>
                <w:sz w:val="22"/>
                <w:szCs w:val="22"/>
              </w:rPr>
            </w:pPr>
          </w:p>
        </w:tc>
        <w:tc>
          <w:tcPr>
            <w:tcW w:w="494" w:type="dxa"/>
          </w:tcPr>
          <w:p w14:paraId="26CED49B" w14:textId="77777777" w:rsidR="00033CE6" w:rsidRPr="00C3448F" w:rsidRDefault="00033CE6" w:rsidP="00FB42BF">
            <w:pPr>
              <w:rPr>
                <w:rFonts w:cs="Arial"/>
                <w:b/>
                <w:sz w:val="22"/>
                <w:szCs w:val="22"/>
              </w:rPr>
            </w:pPr>
          </w:p>
        </w:tc>
      </w:tr>
    </w:tbl>
    <w:p w14:paraId="26A9F706" w14:textId="77777777" w:rsidR="00033CE6" w:rsidRPr="00C3448F" w:rsidRDefault="00033CE6" w:rsidP="00033CE6">
      <w:pPr>
        <w:spacing w:after="0" w:line="240" w:lineRule="auto"/>
        <w:jc w:val="both"/>
        <w:rPr>
          <w:rFonts w:ascii="Arial" w:hAnsi="Arial" w:cs="Arial"/>
          <w:b/>
        </w:rPr>
      </w:pPr>
    </w:p>
    <w:p w14:paraId="617675FF" w14:textId="77777777" w:rsidR="00033CE6" w:rsidRPr="00C3448F" w:rsidRDefault="00033CE6" w:rsidP="00033CE6">
      <w:pPr>
        <w:spacing w:after="0" w:line="240" w:lineRule="auto"/>
        <w:jc w:val="both"/>
        <w:rPr>
          <w:rFonts w:ascii="Arial" w:hAnsi="Arial" w:cs="Arial"/>
        </w:rPr>
      </w:pPr>
    </w:p>
    <w:p w14:paraId="1899A928" w14:textId="77777777" w:rsidR="00033CE6" w:rsidRPr="00C3448F" w:rsidRDefault="00033CE6" w:rsidP="00033CE6">
      <w:pPr>
        <w:rPr>
          <w:rFonts w:ascii="Arial" w:hAnsi="Arial" w:cs="Arial"/>
          <w:b/>
        </w:rPr>
      </w:pPr>
      <w:r w:rsidRPr="00C3448F">
        <w:rPr>
          <w:rFonts w:ascii="Arial" w:hAnsi="Arial" w:cs="Arial"/>
          <w:b/>
        </w:rPr>
        <w:t>Job Description Agreement</w:t>
      </w:r>
    </w:p>
    <w:p w14:paraId="59FB1E20" w14:textId="77777777" w:rsidR="00033CE6" w:rsidRPr="00C3448F" w:rsidRDefault="00033CE6" w:rsidP="00033CE6">
      <w:pPr>
        <w:rPr>
          <w:rFonts w:ascii="Arial" w:hAnsi="Arial" w:cs="Arial"/>
        </w:rPr>
      </w:pPr>
      <w:r w:rsidRPr="00C3448F">
        <w:rPr>
          <w:rFonts w:ascii="Arial" w:hAnsi="Arial" w:cs="Arial"/>
        </w:rPr>
        <w:t>I declare that I have read the Job Description and Person Specification and confirm that this is an accurate and fair description of the role.</w:t>
      </w:r>
    </w:p>
    <w:p w14:paraId="11BF8D1E" w14:textId="77777777" w:rsidR="00033CE6" w:rsidRPr="00C3448F" w:rsidRDefault="00033CE6" w:rsidP="00033CE6">
      <w:pPr>
        <w:rPr>
          <w:rFonts w:ascii="Arial" w:hAnsi="Arial" w:cs="Arial"/>
        </w:rPr>
      </w:pPr>
    </w:p>
    <w:p w14:paraId="6F312FBB" w14:textId="77777777" w:rsidR="005F1161" w:rsidRPr="0052493E" w:rsidRDefault="005F1161" w:rsidP="005F1161">
      <w:pPr>
        <w:rPr>
          <w:rFonts w:ascii="Arial" w:eastAsia="Arial" w:hAnsi="Arial" w:cs="Arial"/>
        </w:rPr>
      </w:pPr>
      <w:r w:rsidRPr="0052493E">
        <w:rPr>
          <w:rFonts w:ascii="Arial" w:eastAsia="Arial" w:hAnsi="Arial" w:cs="Arial"/>
          <w:b/>
          <w:bCs/>
        </w:rPr>
        <w:t>Employee Name:</w:t>
      </w:r>
      <w:r>
        <w:rPr>
          <w:rFonts w:ascii="Arial" w:eastAsia="Arial" w:hAnsi="Arial" w:cs="Arial"/>
          <w:b/>
          <w:bCs/>
        </w:rPr>
        <w:tab/>
      </w:r>
      <w:r w:rsidRPr="00B75939">
        <w:rPr>
          <w:rFonts w:ascii="Arial" w:eastAsia="Arial" w:hAnsi="Arial" w:cs="Arial"/>
          <w:b/>
          <w:bCs/>
        </w:rPr>
        <w:tab/>
      </w:r>
      <w:r w:rsidRPr="00B75939">
        <w:rPr>
          <w:rFonts w:ascii="Arial" w:eastAsia="Arial" w:hAnsi="Arial" w:cs="Arial"/>
          <w:color w:val="FFFFFF" w:themeColor="background1"/>
        </w:rPr>
        <w:t>OFF_CANDIDATE_FIRST_ OFF_CANDIDATE_SURNAM</w:t>
      </w:r>
      <w:r w:rsidRPr="0052493E">
        <w:rPr>
          <w:rFonts w:ascii="Arial" w:eastAsia="Arial" w:hAnsi="Arial" w:cs="Arial"/>
        </w:rPr>
        <w:br/>
      </w:r>
      <w:r w:rsidRPr="0052493E">
        <w:rPr>
          <w:rFonts w:ascii="Arial" w:eastAsia="Arial" w:hAnsi="Arial" w:cs="Arial"/>
        </w:rPr>
        <w:tab/>
      </w:r>
      <w:r w:rsidRPr="0052493E">
        <w:rPr>
          <w:rFonts w:ascii="Arial" w:eastAsia="Arial" w:hAnsi="Arial" w:cs="Arial"/>
        </w:rPr>
        <w:tab/>
      </w:r>
      <w:r w:rsidRPr="0052493E">
        <w:rPr>
          <w:rFonts w:ascii="Arial" w:eastAsia="Arial" w:hAnsi="Arial" w:cs="Arial"/>
        </w:rPr>
        <w:tab/>
      </w:r>
      <w:r w:rsidRPr="0052493E">
        <w:rPr>
          <w:rFonts w:ascii="Arial" w:eastAsia="Arial" w:hAnsi="Arial" w:cs="Arial"/>
          <w:b/>
          <w:bCs/>
        </w:rPr>
        <w:br/>
        <w:t>Employee Signature:</w:t>
      </w:r>
      <w:r w:rsidRPr="0052493E">
        <w:rPr>
          <w:rFonts w:ascii="Arial" w:eastAsia="Arial" w:hAnsi="Arial" w:cs="Arial"/>
        </w:rPr>
        <w:t xml:space="preserve">           </w:t>
      </w:r>
      <w:r w:rsidRPr="0052493E">
        <w:rPr>
          <w:rFonts w:ascii="Arial" w:eastAsia="Arial" w:hAnsi="Arial" w:cs="Arial"/>
          <w:color w:val="FFFFFF" w:themeColor="background1"/>
        </w:rPr>
        <w:t>SignedByEmployee</w:t>
      </w:r>
      <w:r w:rsidRPr="0052493E">
        <w:rPr>
          <w:rFonts w:ascii="Arial" w:eastAsia="Arial" w:hAnsi="Arial" w:cs="Arial"/>
        </w:rPr>
        <w:br/>
      </w:r>
      <w:r w:rsidRPr="0052493E">
        <w:rPr>
          <w:rFonts w:ascii="Arial" w:eastAsia="Arial" w:hAnsi="Arial" w:cs="Arial"/>
          <w:b/>
          <w:bCs/>
        </w:rPr>
        <w:br/>
        <w:t>Date:</w:t>
      </w:r>
      <w:r w:rsidRPr="0052493E">
        <w:rPr>
          <w:rFonts w:ascii="Arial" w:eastAsia="Arial" w:hAnsi="Arial" w:cs="Arial"/>
        </w:rPr>
        <w:t xml:space="preserve">                             </w:t>
      </w:r>
      <w:r>
        <w:rPr>
          <w:rFonts w:ascii="Arial" w:eastAsia="Arial" w:hAnsi="Arial" w:cs="Arial"/>
        </w:rPr>
        <w:tab/>
      </w:r>
      <w:r w:rsidRPr="0052493E">
        <w:rPr>
          <w:rFonts w:ascii="Arial" w:eastAsia="Arial" w:hAnsi="Arial" w:cs="Arial"/>
          <w:color w:val="FFFFFF" w:themeColor="background1"/>
        </w:rPr>
        <w:t>DateStamp</w:t>
      </w:r>
    </w:p>
    <w:p w14:paraId="1F0DA002" w14:textId="77777777" w:rsidR="00033CE6" w:rsidRPr="00C3448F" w:rsidRDefault="00033CE6" w:rsidP="00033CE6">
      <w:pPr>
        <w:spacing w:after="0" w:line="240" w:lineRule="auto"/>
        <w:jc w:val="both"/>
        <w:rPr>
          <w:rFonts w:ascii="Arial" w:hAnsi="Arial" w:cs="Arial"/>
        </w:rPr>
      </w:pPr>
    </w:p>
    <w:p w14:paraId="68C02A77" w14:textId="77777777" w:rsidR="00033CE6" w:rsidRPr="00C3448F" w:rsidRDefault="00033CE6" w:rsidP="00033CE6">
      <w:pPr>
        <w:spacing w:after="0" w:line="240" w:lineRule="auto"/>
        <w:jc w:val="both"/>
        <w:rPr>
          <w:rFonts w:ascii="Arial" w:hAnsi="Arial" w:cs="Arial"/>
        </w:rPr>
      </w:pPr>
    </w:p>
    <w:p w14:paraId="2F2A0AD9" w14:textId="77777777" w:rsidR="00033CE6" w:rsidRPr="00C3448F" w:rsidRDefault="00033CE6" w:rsidP="00033CE6">
      <w:pPr>
        <w:spacing w:after="0" w:line="240" w:lineRule="auto"/>
        <w:jc w:val="both"/>
        <w:rPr>
          <w:rFonts w:ascii="Arial" w:hAnsi="Arial" w:cs="Arial"/>
        </w:rPr>
      </w:pPr>
    </w:p>
    <w:p w14:paraId="7AEEE4B8" w14:textId="77777777" w:rsidR="00033CE6" w:rsidRPr="00C3448F" w:rsidRDefault="00033CE6" w:rsidP="00033CE6">
      <w:pPr>
        <w:spacing w:after="0" w:line="240" w:lineRule="auto"/>
        <w:jc w:val="both"/>
        <w:rPr>
          <w:rFonts w:ascii="Arial" w:hAnsi="Arial" w:cs="Arial"/>
        </w:rPr>
      </w:pPr>
    </w:p>
    <w:p w14:paraId="39C96865" w14:textId="77777777" w:rsidR="00033CE6" w:rsidRPr="00C3448F" w:rsidRDefault="00033CE6" w:rsidP="00033CE6">
      <w:pPr>
        <w:spacing w:after="0" w:line="240" w:lineRule="auto"/>
        <w:jc w:val="both"/>
        <w:rPr>
          <w:rFonts w:ascii="Arial" w:hAnsi="Arial" w:cs="Arial"/>
        </w:rPr>
      </w:pPr>
    </w:p>
    <w:p w14:paraId="7EB6C6C6" w14:textId="77777777" w:rsidR="00033CE6" w:rsidRPr="00C3448F" w:rsidRDefault="00033CE6" w:rsidP="00033CE6">
      <w:pPr>
        <w:spacing w:after="0" w:line="240" w:lineRule="auto"/>
        <w:jc w:val="both"/>
        <w:rPr>
          <w:rFonts w:ascii="Arial" w:hAnsi="Arial" w:cs="Arial"/>
        </w:rPr>
      </w:pPr>
    </w:p>
    <w:p w14:paraId="44F4A333" w14:textId="77777777" w:rsidR="00033CE6" w:rsidRPr="00C3448F" w:rsidRDefault="00033CE6" w:rsidP="00033CE6">
      <w:pPr>
        <w:spacing w:after="0" w:line="240" w:lineRule="auto"/>
        <w:jc w:val="both"/>
        <w:rPr>
          <w:rFonts w:ascii="Arial" w:hAnsi="Arial" w:cs="Arial"/>
        </w:rPr>
      </w:pPr>
    </w:p>
    <w:p w14:paraId="7825AC5F" w14:textId="77777777" w:rsidR="00033CE6" w:rsidRPr="00C3448F" w:rsidRDefault="00033CE6" w:rsidP="00033CE6">
      <w:pPr>
        <w:pStyle w:val="ListParagraph"/>
        <w:rPr>
          <w:rFonts w:ascii="Arial" w:hAnsi="Arial" w:cs="Arial"/>
        </w:rPr>
      </w:pPr>
    </w:p>
    <w:p w14:paraId="5852B857" w14:textId="77777777" w:rsidR="00033CE6" w:rsidRPr="00C3448F" w:rsidRDefault="00033CE6" w:rsidP="00033CE6">
      <w:pPr>
        <w:spacing w:after="0" w:line="240" w:lineRule="auto"/>
        <w:jc w:val="both"/>
        <w:rPr>
          <w:rFonts w:ascii="Arial" w:hAnsi="Arial" w:cs="Arial"/>
        </w:rPr>
      </w:pPr>
    </w:p>
    <w:p w14:paraId="7876B6F2" w14:textId="77777777" w:rsidR="00033CE6" w:rsidRPr="00C3448F" w:rsidRDefault="00033CE6" w:rsidP="00033CE6">
      <w:pPr>
        <w:spacing w:after="0" w:line="240" w:lineRule="auto"/>
        <w:jc w:val="both"/>
        <w:rPr>
          <w:rFonts w:ascii="Arial" w:hAnsi="Arial" w:cs="Arial"/>
        </w:rPr>
      </w:pPr>
    </w:p>
    <w:p w14:paraId="7D555DD8" w14:textId="77777777" w:rsidR="00033CE6" w:rsidRPr="00C3448F" w:rsidRDefault="00033CE6" w:rsidP="00033CE6"/>
    <w:p w14:paraId="6825826F" w14:textId="1B058EE5" w:rsidR="00033CE6" w:rsidRPr="00C3448F" w:rsidRDefault="00033CE6" w:rsidP="00C248A9"/>
    <w:p w14:paraId="067E2413" w14:textId="46C47A11" w:rsidR="00033CE6" w:rsidRPr="00C3448F" w:rsidRDefault="00033CE6" w:rsidP="00C248A9"/>
    <w:p w14:paraId="7A8BA9A0" w14:textId="77777777" w:rsidR="00033CE6" w:rsidRPr="00C3448F" w:rsidRDefault="00033CE6" w:rsidP="00C248A9"/>
    <w:sectPr w:rsidR="00033CE6" w:rsidRPr="00C3448F" w:rsidSect="00355342">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B6D3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DFDD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428F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F22A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69564C"/>
    <w:multiLevelType w:val="hybridMultilevel"/>
    <w:tmpl w:val="BC3A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A657C"/>
    <w:multiLevelType w:val="hybridMultilevel"/>
    <w:tmpl w:val="759C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995C2C"/>
    <w:multiLevelType w:val="hybridMultilevel"/>
    <w:tmpl w:val="B2DA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E197D"/>
    <w:multiLevelType w:val="multilevel"/>
    <w:tmpl w:val="004A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32A04"/>
    <w:multiLevelType w:val="multilevel"/>
    <w:tmpl w:val="3ACC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C0406"/>
    <w:multiLevelType w:val="multilevel"/>
    <w:tmpl w:val="2598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D46F8"/>
    <w:multiLevelType w:val="multilevel"/>
    <w:tmpl w:val="D154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EF71F4"/>
    <w:multiLevelType w:val="hybridMultilevel"/>
    <w:tmpl w:val="CD7E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115F9"/>
    <w:multiLevelType w:val="multilevel"/>
    <w:tmpl w:val="5B94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6F671C"/>
    <w:multiLevelType w:val="hybridMultilevel"/>
    <w:tmpl w:val="B740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E1A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AF40104"/>
    <w:multiLevelType w:val="multilevel"/>
    <w:tmpl w:val="2652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400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3FE5A1B"/>
    <w:multiLevelType w:val="hybridMultilevel"/>
    <w:tmpl w:val="3320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D05F1D"/>
    <w:multiLevelType w:val="multilevel"/>
    <w:tmpl w:val="36A2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9F46CD"/>
    <w:multiLevelType w:val="hybridMultilevel"/>
    <w:tmpl w:val="C57A89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D0156F"/>
    <w:multiLevelType w:val="multilevel"/>
    <w:tmpl w:val="07F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F3F52"/>
    <w:multiLevelType w:val="hybridMultilevel"/>
    <w:tmpl w:val="FCD4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008642">
    <w:abstractNumId w:val="4"/>
  </w:num>
  <w:num w:numId="2" w16cid:durableId="1564410698">
    <w:abstractNumId w:val="0"/>
  </w:num>
  <w:num w:numId="3" w16cid:durableId="720784781">
    <w:abstractNumId w:val="18"/>
  </w:num>
  <w:num w:numId="4" w16cid:durableId="948199433">
    <w:abstractNumId w:val="5"/>
  </w:num>
  <w:num w:numId="5" w16cid:durableId="527987099">
    <w:abstractNumId w:val="3"/>
  </w:num>
  <w:num w:numId="6" w16cid:durableId="563293583">
    <w:abstractNumId w:val="20"/>
  </w:num>
  <w:num w:numId="7" w16cid:durableId="626205854">
    <w:abstractNumId w:val="1"/>
  </w:num>
  <w:num w:numId="8" w16cid:durableId="272711857">
    <w:abstractNumId w:val="2"/>
  </w:num>
  <w:num w:numId="9" w16cid:durableId="1755780225">
    <w:abstractNumId w:val="8"/>
  </w:num>
  <w:num w:numId="10" w16cid:durableId="1449465837">
    <w:abstractNumId w:val="11"/>
  </w:num>
  <w:num w:numId="11" w16cid:durableId="615602070">
    <w:abstractNumId w:val="15"/>
  </w:num>
  <w:num w:numId="12" w16cid:durableId="383138498">
    <w:abstractNumId w:val="21"/>
  </w:num>
  <w:num w:numId="13" w16cid:durableId="78717939">
    <w:abstractNumId w:val="17"/>
  </w:num>
  <w:num w:numId="14" w16cid:durableId="214123018">
    <w:abstractNumId w:val="14"/>
  </w:num>
  <w:num w:numId="15" w16cid:durableId="1953197782">
    <w:abstractNumId w:val="23"/>
  </w:num>
  <w:num w:numId="16" w16cid:durableId="1483036112">
    <w:abstractNumId w:val="13"/>
  </w:num>
  <w:num w:numId="17" w16cid:durableId="1670062052">
    <w:abstractNumId w:val="25"/>
  </w:num>
  <w:num w:numId="18" w16cid:durableId="756901402">
    <w:abstractNumId w:val="19"/>
  </w:num>
  <w:num w:numId="19" w16cid:durableId="437063287">
    <w:abstractNumId w:val="12"/>
  </w:num>
  <w:num w:numId="20" w16cid:durableId="977955646">
    <w:abstractNumId w:val="16"/>
  </w:num>
  <w:num w:numId="21" w16cid:durableId="86124806">
    <w:abstractNumId w:val="9"/>
  </w:num>
  <w:num w:numId="22" w16cid:durableId="967514928">
    <w:abstractNumId w:val="7"/>
  </w:num>
  <w:num w:numId="23" w16cid:durableId="1143615222">
    <w:abstractNumId w:val="24"/>
  </w:num>
  <w:num w:numId="24" w16cid:durableId="1178812367">
    <w:abstractNumId w:val="10"/>
  </w:num>
  <w:num w:numId="25" w16cid:durableId="451478748">
    <w:abstractNumId w:val="22"/>
  </w:num>
  <w:num w:numId="26" w16cid:durableId="1426264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A9"/>
    <w:rsid w:val="00033CE6"/>
    <w:rsid w:val="000A7989"/>
    <w:rsid w:val="000B719B"/>
    <w:rsid w:val="000D5F2D"/>
    <w:rsid w:val="00142DC8"/>
    <w:rsid w:val="001A15B9"/>
    <w:rsid w:val="00226E1E"/>
    <w:rsid w:val="00272F92"/>
    <w:rsid w:val="002750CA"/>
    <w:rsid w:val="002C087D"/>
    <w:rsid w:val="002D72A1"/>
    <w:rsid w:val="00355342"/>
    <w:rsid w:val="003841D7"/>
    <w:rsid w:val="0047249F"/>
    <w:rsid w:val="004C4E44"/>
    <w:rsid w:val="004F6050"/>
    <w:rsid w:val="005560D4"/>
    <w:rsid w:val="005F1161"/>
    <w:rsid w:val="006C000D"/>
    <w:rsid w:val="00751012"/>
    <w:rsid w:val="007E2A50"/>
    <w:rsid w:val="007E664F"/>
    <w:rsid w:val="00804FD6"/>
    <w:rsid w:val="00805524"/>
    <w:rsid w:val="008D382E"/>
    <w:rsid w:val="00AB1DF1"/>
    <w:rsid w:val="00AC71A7"/>
    <w:rsid w:val="00AD2143"/>
    <w:rsid w:val="00AE3845"/>
    <w:rsid w:val="00BA371F"/>
    <w:rsid w:val="00BE7509"/>
    <w:rsid w:val="00C06F66"/>
    <w:rsid w:val="00C248A9"/>
    <w:rsid w:val="00C33801"/>
    <w:rsid w:val="00C3448F"/>
    <w:rsid w:val="00C70258"/>
    <w:rsid w:val="00CC1D5A"/>
    <w:rsid w:val="00D36508"/>
    <w:rsid w:val="00D85B58"/>
    <w:rsid w:val="00DB654A"/>
    <w:rsid w:val="00E320BD"/>
    <w:rsid w:val="00E8024A"/>
    <w:rsid w:val="00EE0149"/>
    <w:rsid w:val="00F01F7A"/>
    <w:rsid w:val="00F93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1673"/>
  <w15:chartTrackingRefBased/>
  <w15:docId w15:val="{A26FD3A2-28E5-4D2C-98E5-F91A7139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8A9"/>
    <w:pPr>
      <w:ind w:left="720"/>
      <w:contextualSpacing/>
    </w:pPr>
  </w:style>
  <w:style w:type="paragraph" w:customStyle="1" w:styleId="Default">
    <w:name w:val="Default"/>
    <w:rsid w:val="006C000D"/>
    <w:pPr>
      <w:autoSpaceDE w:val="0"/>
      <w:autoSpaceDN w:val="0"/>
      <w:adjustRightInd w:val="0"/>
      <w:spacing w:after="0" w:line="240" w:lineRule="auto"/>
    </w:pPr>
    <w:rPr>
      <w:rFonts w:ascii="Verdana" w:hAnsi="Verdana" w:cs="Verdana"/>
      <w:color w:val="000000"/>
      <w:sz w:val="24"/>
      <w:szCs w:val="24"/>
    </w:rPr>
  </w:style>
  <w:style w:type="paragraph" w:customStyle="1" w:styleId="NormalZB">
    <w:name w:val="Normal ZB"/>
    <w:rsid w:val="002750CA"/>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 w:val="24"/>
      <w:szCs w:val="20"/>
      <w:lang w:val="en-US"/>
    </w:rPr>
  </w:style>
  <w:style w:type="paragraph" w:styleId="NoSpacing">
    <w:name w:val="No Spacing"/>
    <w:uiPriority w:val="1"/>
    <w:qFormat/>
    <w:rsid w:val="002750CA"/>
    <w:pPr>
      <w:spacing w:after="0" w:line="240" w:lineRule="auto"/>
    </w:pPr>
  </w:style>
  <w:style w:type="paragraph" w:styleId="Revision">
    <w:name w:val="Revision"/>
    <w:hidden/>
    <w:uiPriority w:val="99"/>
    <w:semiHidden/>
    <w:rsid w:val="001A15B9"/>
    <w:pPr>
      <w:spacing w:after="0" w:line="240" w:lineRule="auto"/>
    </w:pPr>
  </w:style>
  <w:style w:type="character" w:styleId="CommentReference">
    <w:name w:val="annotation reference"/>
    <w:basedOn w:val="DefaultParagraphFont"/>
    <w:uiPriority w:val="99"/>
    <w:semiHidden/>
    <w:unhideWhenUsed/>
    <w:rsid w:val="00E8024A"/>
    <w:rPr>
      <w:sz w:val="16"/>
      <w:szCs w:val="16"/>
    </w:rPr>
  </w:style>
  <w:style w:type="paragraph" w:styleId="CommentText">
    <w:name w:val="annotation text"/>
    <w:basedOn w:val="Normal"/>
    <w:link w:val="CommentTextChar"/>
    <w:uiPriority w:val="99"/>
    <w:unhideWhenUsed/>
    <w:rsid w:val="00E8024A"/>
    <w:pPr>
      <w:spacing w:line="240" w:lineRule="auto"/>
    </w:pPr>
    <w:rPr>
      <w:sz w:val="20"/>
      <w:szCs w:val="20"/>
    </w:rPr>
  </w:style>
  <w:style w:type="character" w:customStyle="1" w:styleId="CommentTextChar">
    <w:name w:val="Comment Text Char"/>
    <w:basedOn w:val="DefaultParagraphFont"/>
    <w:link w:val="CommentText"/>
    <w:uiPriority w:val="99"/>
    <w:rsid w:val="00E8024A"/>
    <w:rPr>
      <w:sz w:val="20"/>
      <w:szCs w:val="20"/>
    </w:rPr>
  </w:style>
  <w:style w:type="paragraph" w:styleId="CommentSubject">
    <w:name w:val="annotation subject"/>
    <w:basedOn w:val="CommentText"/>
    <w:next w:val="CommentText"/>
    <w:link w:val="CommentSubjectChar"/>
    <w:uiPriority w:val="99"/>
    <w:semiHidden/>
    <w:unhideWhenUsed/>
    <w:rsid w:val="00E8024A"/>
    <w:rPr>
      <w:b/>
      <w:bCs/>
    </w:rPr>
  </w:style>
  <w:style w:type="character" w:customStyle="1" w:styleId="CommentSubjectChar">
    <w:name w:val="Comment Subject Char"/>
    <w:basedOn w:val="CommentTextChar"/>
    <w:link w:val="CommentSubject"/>
    <w:uiPriority w:val="99"/>
    <w:semiHidden/>
    <w:rsid w:val="00E8024A"/>
    <w:rPr>
      <w:b/>
      <w:bCs/>
      <w:sz w:val="20"/>
      <w:szCs w:val="20"/>
    </w:rPr>
  </w:style>
  <w:style w:type="table" w:styleId="TableGrid">
    <w:name w:val="Table Grid"/>
    <w:basedOn w:val="TableNormal"/>
    <w:uiPriority w:val="59"/>
    <w:rsid w:val="00033CE6"/>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75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7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34139">
      <w:bodyDiv w:val="1"/>
      <w:marLeft w:val="0"/>
      <w:marRight w:val="0"/>
      <w:marTop w:val="0"/>
      <w:marBottom w:val="0"/>
      <w:divBdr>
        <w:top w:val="none" w:sz="0" w:space="0" w:color="auto"/>
        <w:left w:val="none" w:sz="0" w:space="0" w:color="auto"/>
        <w:bottom w:val="none" w:sz="0" w:space="0" w:color="auto"/>
        <w:right w:val="none" w:sz="0" w:space="0" w:color="auto"/>
      </w:divBdr>
    </w:div>
    <w:div w:id="785150994">
      <w:bodyDiv w:val="1"/>
      <w:marLeft w:val="0"/>
      <w:marRight w:val="0"/>
      <w:marTop w:val="0"/>
      <w:marBottom w:val="0"/>
      <w:divBdr>
        <w:top w:val="none" w:sz="0" w:space="0" w:color="auto"/>
        <w:left w:val="none" w:sz="0" w:space="0" w:color="auto"/>
        <w:bottom w:val="none" w:sz="0" w:space="0" w:color="auto"/>
        <w:right w:val="none" w:sz="0" w:space="0" w:color="auto"/>
      </w:divBdr>
    </w:div>
    <w:div w:id="844175136">
      <w:bodyDiv w:val="1"/>
      <w:marLeft w:val="0"/>
      <w:marRight w:val="0"/>
      <w:marTop w:val="0"/>
      <w:marBottom w:val="0"/>
      <w:divBdr>
        <w:top w:val="none" w:sz="0" w:space="0" w:color="auto"/>
        <w:left w:val="none" w:sz="0" w:space="0" w:color="auto"/>
        <w:bottom w:val="none" w:sz="0" w:space="0" w:color="auto"/>
        <w:right w:val="none" w:sz="0" w:space="0" w:color="auto"/>
      </w:divBdr>
    </w:div>
    <w:div w:id="1022437831">
      <w:bodyDiv w:val="1"/>
      <w:marLeft w:val="0"/>
      <w:marRight w:val="0"/>
      <w:marTop w:val="0"/>
      <w:marBottom w:val="0"/>
      <w:divBdr>
        <w:top w:val="none" w:sz="0" w:space="0" w:color="auto"/>
        <w:left w:val="none" w:sz="0" w:space="0" w:color="auto"/>
        <w:bottom w:val="none" w:sz="0" w:space="0" w:color="auto"/>
        <w:right w:val="none" w:sz="0" w:space="0" w:color="auto"/>
      </w:divBdr>
    </w:div>
    <w:div w:id="1485660749">
      <w:bodyDiv w:val="1"/>
      <w:marLeft w:val="0"/>
      <w:marRight w:val="0"/>
      <w:marTop w:val="0"/>
      <w:marBottom w:val="0"/>
      <w:divBdr>
        <w:top w:val="none" w:sz="0" w:space="0" w:color="auto"/>
        <w:left w:val="none" w:sz="0" w:space="0" w:color="auto"/>
        <w:bottom w:val="none" w:sz="0" w:space="0" w:color="auto"/>
        <w:right w:val="none" w:sz="0" w:space="0" w:color="auto"/>
      </w:divBdr>
    </w:div>
    <w:div w:id="191118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St Barnabas Hospice</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Furbey</dc:creator>
  <cp:keywords/>
  <dc:description/>
  <cp:lastModifiedBy>Lisa Simpson</cp:lastModifiedBy>
  <cp:revision>2</cp:revision>
  <dcterms:created xsi:type="dcterms:W3CDTF">2025-12-18T09:45:00Z</dcterms:created>
  <dcterms:modified xsi:type="dcterms:W3CDTF">2025-12-18T09:45:00Z</dcterms:modified>
</cp:coreProperties>
</file>