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6A" w:rsidRPr="008A0AC2" w:rsidRDefault="008A0AC2" w:rsidP="0014656A">
      <w:pPr>
        <w:rPr>
          <w:b/>
          <w:color w:val="00B0F0"/>
          <w:sz w:val="28"/>
        </w:rPr>
      </w:pPr>
      <w:r w:rsidRPr="008A0AC2">
        <w:rPr>
          <w:b/>
          <w:color w:val="00B0F0"/>
          <w:sz w:val="28"/>
        </w:rPr>
        <w:t>Frequently Asked Questions</w:t>
      </w:r>
    </w:p>
    <w:p w:rsidR="0014656A" w:rsidRPr="008A0AC2" w:rsidRDefault="0014656A" w:rsidP="0014656A">
      <w:pPr>
        <w:rPr>
          <w:b/>
          <w:color w:val="FFC000"/>
        </w:rPr>
      </w:pPr>
      <w:r w:rsidRPr="008A0AC2">
        <w:rPr>
          <w:b/>
          <w:color w:val="FFC000"/>
        </w:rPr>
        <w:t xml:space="preserve">What is the Inflatable Colour Dash? </w:t>
      </w:r>
    </w:p>
    <w:p w:rsidR="0014656A" w:rsidRPr="008D21EC" w:rsidRDefault="0014656A" w:rsidP="0014656A">
      <w:r w:rsidRPr="008D21EC">
        <w:t>St Barnabas Inflatable Colour Dash is Lincolnshire’s original Colour Dash with a twist. Our five-kilometre run is an un-timed race where the participants are showered from head to toe in a vibrant colour at each kilometre and</w:t>
      </w:r>
      <w:r>
        <w:t xml:space="preserve"> take on the challenge </w:t>
      </w:r>
      <w:r w:rsidR="008A0AC2">
        <w:t>of</w:t>
      </w:r>
      <w:r>
        <w:t xml:space="preserve"> new inflatables. </w:t>
      </w:r>
    </w:p>
    <w:p w:rsidR="0014656A" w:rsidRPr="008D21EC" w:rsidRDefault="0014656A" w:rsidP="0014656A">
      <w:r w:rsidRPr="008D21EC">
        <w:t xml:space="preserve">The </w:t>
      </w:r>
      <w:r w:rsidR="009C59A1">
        <w:t>Inflatable Colour Dash</w:t>
      </w:r>
      <w:r w:rsidRPr="008D21EC">
        <w:t xml:space="preserve"> is all about havi</w:t>
      </w:r>
      <w:r w:rsidR="008A0AC2">
        <w:t>ng fun with friends and family!</w:t>
      </w:r>
    </w:p>
    <w:p w:rsidR="008A0AC2" w:rsidRPr="003B33A8" w:rsidRDefault="00114027" w:rsidP="008A0AC2">
      <w:pPr>
        <w:pStyle w:val="NoSpacing"/>
        <w:rPr>
          <w:b/>
          <w:color w:val="FFC000"/>
          <w:lang w:val="en"/>
        </w:rPr>
      </w:pPr>
      <w:r>
        <w:rPr>
          <w:b/>
          <w:color w:val="92D050"/>
          <w:lang w:val="en"/>
        </w:rPr>
        <w:t xml:space="preserve">With </w:t>
      </w:r>
      <w:r w:rsidR="008A0AC2" w:rsidRPr="00657339">
        <w:rPr>
          <w:b/>
          <w:color w:val="92D050"/>
          <w:lang w:val="en"/>
        </w:rPr>
        <w:t>four simple rules, the idea is easy to follow:</w:t>
      </w:r>
    </w:p>
    <w:p w:rsidR="008A0AC2" w:rsidRPr="00D734F7" w:rsidRDefault="008A0AC2" w:rsidP="008A0AC2">
      <w:pPr>
        <w:pStyle w:val="NoSpacing"/>
        <w:rPr>
          <w:lang w:val="en"/>
        </w:rPr>
      </w:pPr>
    </w:p>
    <w:p w:rsidR="008A0AC2" w:rsidRPr="00D734F7" w:rsidRDefault="008A0AC2" w:rsidP="008A0AC2">
      <w:pPr>
        <w:pStyle w:val="NoSpacing"/>
        <w:numPr>
          <w:ilvl w:val="0"/>
          <w:numId w:val="1"/>
        </w:numPr>
        <w:rPr>
          <w:lang w:val="en"/>
        </w:rPr>
      </w:pPr>
      <w:r w:rsidRPr="00D734F7">
        <w:rPr>
          <w:lang w:val="en"/>
        </w:rPr>
        <w:t>Start wearing white (t</w:t>
      </w:r>
      <w:r w:rsidR="00114027">
        <w:rPr>
          <w:lang w:val="en"/>
        </w:rPr>
        <w:t>-</w:t>
      </w:r>
      <w:r w:rsidRPr="00D734F7">
        <w:rPr>
          <w:lang w:val="en"/>
        </w:rPr>
        <w:t>shirt not provided)</w:t>
      </w:r>
    </w:p>
    <w:p w:rsidR="008A0AC2" w:rsidRPr="00D734F7" w:rsidRDefault="008A0AC2" w:rsidP="008A0AC2">
      <w:pPr>
        <w:pStyle w:val="NoSpacing"/>
        <w:numPr>
          <w:ilvl w:val="0"/>
          <w:numId w:val="1"/>
        </w:numPr>
        <w:rPr>
          <w:lang w:val="en"/>
        </w:rPr>
      </w:pPr>
      <w:r w:rsidRPr="00D734F7">
        <w:rPr>
          <w:lang w:val="en"/>
        </w:rPr>
        <w:t>Take on the challenge of our inflatable obstacles (or go round them, we don’t mind!)</w:t>
      </w:r>
    </w:p>
    <w:p w:rsidR="008A0AC2" w:rsidRPr="00D734F7" w:rsidRDefault="008A0AC2" w:rsidP="008A0AC2">
      <w:pPr>
        <w:pStyle w:val="NoSpacing"/>
        <w:numPr>
          <w:ilvl w:val="0"/>
          <w:numId w:val="1"/>
        </w:numPr>
        <w:rPr>
          <w:lang w:val="en"/>
        </w:rPr>
      </w:pPr>
      <w:r w:rsidRPr="00D734F7">
        <w:rPr>
          <w:lang w:val="en"/>
        </w:rPr>
        <w:t>Finish covered in a rainbow of colour</w:t>
      </w:r>
    </w:p>
    <w:p w:rsidR="008A0AC2" w:rsidRPr="00D734F7" w:rsidRDefault="008A0AC2" w:rsidP="008A0AC2">
      <w:pPr>
        <w:pStyle w:val="NoSpacing"/>
        <w:numPr>
          <w:ilvl w:val="0"/>
          <w:numId w:val="1"/>
        </w:numPr>
        <w:rPr>
          <w:lang w:val="en"/>
        </w:rPr>
      </w:pPr>
      <w:r w:rsidRPr="00D734F7">
        <w:rPr>
          <w:lang w:val="en"/>
        </w:rPr>
        <w:t>Raise lots of money for St Barnabas Hospice</w:t>
      </w:r>
    </w:p>
    <w:p w:rsidR="008A0AC2" w:rsidRDefault="008A0AC2" w:rsidP="0014656A">
      <w:pPr>
        <w:rPr>
          <w:b/>
        </w:rPr>
      </w:pPr>
    </w:p>
    <w:p w:rsidR="0014656A" w:rsidRPr="008A0AC2" w:rsidRDefault="0014656A" w:rsidP="0014656A">
      <w:pPr>
        <w:rPr>
          <w:b/>
          <w:color w:val="FFC000"/>
        </w:rPr>
      </w:pPr>
      <w:r w:rsidRPr="008A0AC2">
        <w:rPr>
          <w:b/>
          <w:color w:val="FFC000"/>
        </w:rPr>
        <w:t xml:space="preserve">When &amp; Where </w:t>
      </w:r>
    </w:p>
    <w:p w:rsidR="0014656A" w:rsidRPr="008A0AC2" w:rsidRDefault="0014656A" w:rsidP="0014656A">
      <w:r w:rsidRPr="008A0AC2">
        <w:t xml:space="preserve">Saturday </w:t>
      </w:r>
      <w:r w:rsidR="008A0AC2" w:rsidRPr="008A0AC2">
        <w:t>11</w:t>
      </w:r>
      <w:r w:rsidR="008A0AC2" w:rsidRPr="008A0AC2">
        <w:rPr>
          <w:vertAlign w:val="superscript"/>
        </w:rPr>
        <w:t>th</w:t>
      </w:r>
      <w:r w:rsidR="008A0AC2" w:rsidRPr="008A0AC2">
        <w:t xml:space="preserve"> May 2019</w:t>
      </w:r>
    </w:p>
    <w:p w:rsidR="0014656A" w:rsidRPr="008A0AC2" w:rsidRDefault="0014656A" w:rsidP="0014656A">
      <w:pPr>
        <w:rPr>
          <w:rStyle w:val="A0"/>
          <w:b w:val="0"/>
          <w:color w:val="auto"/>
          <w:sz w:val="22"/>
          <w:szCs w:val="22"/>
        </w:rPr>
      </w:pPr>
      <w:r w:rsidRPr="008A0AC2">
        <w:rPr>
          <w:rStyle w:val="A0"/>
          <w:b w:val="0"/>
          <w:color w:val="auto"/>
          <w:sz w:val="22"/>
          <w:szCs w:val="22"/>
        </w:rPr>
        <w:t>Lincolnshire Showground, Grange-de-lings, Lincoln LN1 2ZR</w:t>
      </w:r>
    </w:p>
    <w:p w:rsidR="0014656A" w:rsidRPr="008A0AC2" w:rsidRDefault="0014656A" w:rsidP="0014656A">
      <w:pPr>
        <w:rPr>
          <w:b/>
        </w:rPr>
      </w:pPr>
      <w:r w:rsidRPr="008A0AC2">
        <w:rPr>
          <w:rStyle w:val="A0"/>
          <w:b w:val="0"/>
          <w:color w:val="auto"/>
          <w:sz w:val="22"/>
          <w:szCs w:val="22"/>
        </w:rPr>
        <w:t>From 11am (staggered start times)</w:t>
      </w:r>
    </w:p>
    <w:p w:rsidR="00383FD4" w:rsidRPr="00657339" w:rsidRDefault="008A0AC2" w:rsidP="00383FD4">
      <w:pPr>
        <w:rPr>
          <w:b/>
          <w:color w:val="92D050"/>
        </w:rPr>
      </w:pPr>
      <w:r w:rsidRPr="00657339">
        <w:rPr>
          <w:b/>
          <w:color w:val="92D050"/>
        </w:rPr>
        <w:t xml:space="preserve">What are waves and how will I know which wave I’m in? </w:t>
      </w:r>
    </w:p>
    <w:p w:rsidR="008A0AC2" w:rsidRDefault="008A0AC2" w:rsidP="0014656A">
      <w:pPr>
        <w:rPr>
          <w:b/>
          <w:color w:val="FFC000"/>
        </w:rPr>
      </w:pPr>
      <w:r w:rsidRPr="00D734F7">
        <w:rPr>
          <w:lang w:val="en"/>
        </w:rPr>
        <w:t xml:space="preserve">We will be setting waves off every 5 minutes to ensure a </w:t>
      </w:r>
      <w:r>
        <w:rPr>
          <w:lang w:val="en"/>
        </w:rPr>
        <w:t>much smoother start to your run.</w:t>
      </w:r>
      <w:r>
        <w:rPr>
          <w:b/>
          <w:color w:val="FFC000"/>
        </w:rPr>
        <w:t xml:space="preserve"> </w:t>
      </w:r>
    </w:p>
    <w:p w:rsidR="0014656A" w:rsidRPr="008A0AC2" w:rsidRDefault="008A0AC2" w:rsidP="0014656A">
      <w:pPr>
        <w:rPr>
          <w:b/>
          <w:color w:val="FFC000"/>
        </w:rPr>
      </w:pPr>
      <w:r>
        <w:t xml:space="preserve">You will receive </w:t>
      </w:r>
      <w:r w:rsidR="002C608A">
        <w:t xml:space="preserve">an </w:t>
      </w:r>
      <w:r>
        <w:t xml:space="preserve">allocated wave </w:t>
      </w:r>
      <w:r w:rsidR="002C608A">
        <w:t>and your</w:t>
      </w:r>
      <w:r>
        <w:t xml:space="preserve"> runner number</w:t>
      </w:r>
      <w:r w:rsidR="002C608A">
        <w:t xml:space="preserve"> a few weeks before</w:t>
      </w:r>
      <w:r>
        <w:t xml:space="preserve">. </w:t>
      </w:r>
      <w:r w:rsidR="002C608A">
        <w:t>Please check which w</w:t>
      </w:r>
      <w:r w:rsidR="0014656A">
        <w:t>ave you are in a</w:t>
      </w:r>
      <w:r w:rsidR="002C608A">
        <w:t xml:space="preserve">s this will determine </w:t>
      </w:r>
      <w:r w:rsidR="00114027">
        <w:t>your Warm-</w:t>
      </w:r>
      <w:r w:rsidR="002C608A">
        <w:t xml:space="preserve">up </w:t>
      </w:r>
      <w:r w:rsidR="00114027">
        <w:t xml:space="preserve">time </w:t>
      </w:r>
      <w:r w:rsidR="00383FD4">
        <w:t>and</w:t>
      </w:r>
      <w:r w:rsidR="00114027">
        <w:t xml:space="preserve"> S</w:t>
      </w:r>
      <w:r w:rsidR="0014656A">
        <w:t xml:space="preserve">tart time. </w:t>
      </w:r>
    </w:p>
    <w:p w:rsidR="0014656A" w:rsidRPr="008A0AC2" w:rsidRDefault="0014656A" w:rsidP="0014656A">
      <w:pPr>
        <w:rPr>
          <w:b/>
          <w:color w:val="FFC000"/>
        </w:rPr>
      </w:pPr>
      <w:r w:rsidRPr="008A0AC2">
        <w:rPr>
          <w:b/>
          <w:color w:val="FFC000"/>
        </w:rPr>
        <w:t>My friends</w:t>
      </w:r>
      <w:r w:rsidR="00657339">
        <w:rPr>
          <w:b/>
          <w:color w:val="FFC000"/>
        </w:rPr>
        <w:t xml:space="preserve"> and </w:t>
      </w:r>
      <w:r w:rsidRPr="008A0AC2">
        <w:rPr>
          <w:b/>
          <w:color w:val="FFC000"/>
        </w:rPr>
        <w:t xml:space="preserve">family </w:t>
      </w:r>
      <w:r w:rsidR="00657339">
        <w:rPr>
          <w:b/>
          <w:color w:val="FFC000"/>
        </w:rPr>
        <w:t xml:space="preserve">are in a different wave, can I change wave? </w:t>
      </w:r>
    </w:p>
    <w:p w:rsidR="0014656A" w:rsidRDefault="00E753B0" w:rsidP="0014656A">
      <w:r>
        <w:t>If you plan to run as a group, please sign up together as this makes things much smoother for us!</w:t>
      </w:r>
    </w:p>
    <w:p w:rsidR="00B00782" w:rsidRPr="00B00782" w:rsidRDefault="00B00782" w:rsidP="0014656A">
      <w:pPr>
        <w:rPr>
          <w:b/>
        </w:rPr>
      </w:pPr>
      <w:r w:rsidRPr="00D920C1">
        <w:rPr>
          <w:b/>
        </w:rPr>
        <w:t>For large group bookings please contact us on fundraising@stbarnabashospice.co.uk</w:t>
      </w:r>
    </w:p>
    <w:p w:rsidR="0033277F" w:rsidRDefault="00E753B0" w:rsidP="0014656A">
      <w:r>
        <w:t xml:space="preserve">You will be allocated a wave in correlation with your runner </w:t>
      </w:r>
      <w:r w:rsidR="001B0F6F">
        <w:t>number, please see table below.</w:t>
      </w:r>
      <w:r w:rsidR="001B0F6F">
        <w:fldChar w:fldCharType="begin"/>
      </w:r>
      <w:r w:rsidR="001B0F6F">
        <w:instrText xml:space="preserve"> LINK </w:instrText>
      </w:r>
      <w:r w:rsidR="0033277F">
        <w:instrText xml:space="preserve">Excel.Sheet.12 "\\\\sbh-ha-vs-fp\\Fundraising\\events\\Lincoln Hospice Events\\Colour Dash\\2019\\Waves\\Waves!.xlsx" Sheet1!R1C1:R8C5 </w:instrText>
      </w:r>
      <w:r w:rsidR="001B0F6F">
        <w:instrText xml:space="preserve">\a \f 4 \h </w:instrText>
      </w:r>
      <w:r w:rsidR="0033277F">
        <w:fldChar w:fldCharType="separate"/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900"/>
        <w:gridCol w:w="1780"/>
        <w:gridCol w:w="1540"/>
        <w:gridCol w:w="1800"/>
        <w:gridCol w:w="1620"/>
      </w:tblGrid>
      <w:tr w:rsidR="0033277F" w:rsidRPr="0033277F" w:rsidTr="0033277F">
        <w:trPr>
          <w:divId w:val="2146505712"/>
          <w:trHeight w:val="28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33277F" w:rsidRPr="0033277F" w:rsidRDefault="0033277F" w:rsidP="0033277F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Runner Number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Warm-up Time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Get ready!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Race Start Time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Wave Colour </w:t>
            </w:r>
          </w:p>
        </w:tc>
      </w:tr>
      <w:tr w:rsidR="0033277F" w:rsidRPr="0033277F" w:rsidTr="0033277F">
        <w:trPr>
          <w:divId w:val="2146505712"/>
          <w:trHeight w:val="28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1-400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10.50am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10.55am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11.00am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PINK</w:t>
            </w:r>
          </w:p>
        </w:tc>
      </w:tr>
      <w:tr w:rsidR="0033277F" w:rsidRPr="0033277F" w:rsidTr="0033277F">
        <w:trPr>
          <w:divId w:val="2146505712"/>
          <w:trHeight w:val="28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401-800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10.55am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11.00am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11.05am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YELLOW</w:t>
            </w:r>
          </w:p>
        </w:tc>
      </w:tr>
      <w:tr w:rsidR="0033277F" w:rsidRPr="0033277F" w:rsidTr="0033277F">
        <w:trPr>
          <w:divId w:val="2146505712"/>
          <w:trHeight w:val="28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801-1200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11.00am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11.05am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11.10am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FF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PURPLE</w:t>
            </w:r>
          </w:p>
        </w:tc>
      </w:tr>
      <w:tr w:rsidR="0033277F" w:rsidRPr="0033277F" w:rsidTr="0033277F">
        <w:trPr>
          <w:divId w:val="2146505712"/>
          <w:trHeight w:val="28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1201-1600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11.05am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11.10am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11.15am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ORANGE</w:t>
            </w:r>
          </w:p>
        </w:tc>
      </w:tr>
      <w:tr w:rsidR="0033277F" w:rsidRPr="0033277F" w:rsidTr="0033277F">
        <w:trPr>
          <w:divId w:val="2146505712"/>
          <w:trHeight w:val="28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1601-2000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11.10am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11.15am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11.20am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GREEN</w:t>
            </w:r>
          </w:p>
        </w:tc>
      </w:tr>
      <w:tr w:rsidR="0033277F" w:rsidRPr="0033277F" w:rsidTr="0033277F">
        <w:trPr>
          <w:divId w:val="2146505712"/>
          <w:trHeight w:val="28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2001-2400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11.15am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11.20am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11.25am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BLUE</w:t>
            </w:r>
          </w:p>
        </w:tc>
      </w:tr>
      <w:tr w:rsidR="0033277F" w:rsidRPr="0033277F" w:rsidTr="0033277F">
        <w:trPr>
          <w:divId w:val="2146505712"/>
          <w:trHeight w:val="28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2401-2800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11.20am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11.25am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color w:val="000000"/>
                <w:lang w:eastAsia="en-GB"/>
              </w:rPr>
              <w:t>11.30am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33277F" w:rsidRPr="0033277F" w:rsidRDefault="0033277F" w:rsidP="0033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327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RED</w:t>
            </w:r>
          </w:p>
        </w:tc>
      </w:tr>
    </w:tbl>
    <w:p w:rsidR="00E753B0" w:rsidRDefault="001B0F6F" w:rsidP="0014656A">
      <w:r>
        <w:fldChar w:fldCharType="end"/>
      </w:r>
    </w:p>
    <w:p w:rsidR="001B0F6F" w:rsidRDefault="001B0F6F" w:rsidP="0014656A">
      <w:pPr>
        <w:rPr>
          <w:b/>
          <w:color w:val="92D050"/>
        </w:rPr>
      </w:pPr>
    </w:p>
    <w:p w:rsidR="0014656A" w:rsidRPr="00657339" w:rsidRDefault="0014656A" w:rsidP="0014656A">
      <w:pPr>
        <w:rPr>
          <w:b/>
          <w:color w:val="92D050"/>
        </w:rPr>
      </w:pPr>
      <w:r w:rsidRPr="00657339">
        <w:rPr>
          <w:b/>
          <w:color w:val="92D050"/>
        </w:rPr>
        <w:t xml:space="preserve">How much does it cost?  </w:t>
      </w:r>
    </w:p>
    <w:p w:rsidR="00D920C1" w:rsidRDefault="00D920C1" w:rsidP="00D920C1">
      <w:pPr>
        <w:pStyle w:val="NoSpacing"/>
        <w:rPr>
          <w:lang w:val="en"/>
        </w:rPr>
      </w:pPr>
      <w:r>
        <w:rPr>
          <w:lang w:val="en"/>
        </w:rPr>
        <w:t>Adults (16+)</w:t>
      </w:r>
    </w:p>
    <w:p w:rsidR="00D920C1" w:rsidRDefault="00D920C1" w:rsidP="00D920C1">
      <w:pPr>
        <w:pStyle w:val="NoSpacing"/>
        <w:rPr>
          <w:lang w:val="en"/>
        </w:rPr>
      </w:pPr>
      <w:r>
        <w:rPr>
          <w:lang w:val="en"/>
        </w:rPr>
        <w:t>Early Bird £15 Standard £20</w:t>
      </w:r>
    </w:p>
    <w:p w:rsidR="00D920C1" w:rsidRDefault="00D920C1" w:rsidP="00D920C1">
      <w:pPr>
        <w:pStyle w:val="NoSpacing"/>
        <w:rPr>
          <w:lang w:val="en"/>
        </w:rPr>
      </w:pPr>
      <w:r>
        <w:rPr>
          <w:lang w:val="en"/>
        </w:rPr>
        <w:t>Children (5 – 15yrs)</w:t>
      </w:r>
    </w:p>
    <w:p w:rsidR="00D920C1" w:rsidRDefault="00D920C1" w:rsidP="00D920C1">
      <w:pPr>
        <w:pStyle w:val="NoSpacing"/>
        <w:rPr>
          <w:lang w:val="en"/>
        </w:rPr>
      </w:pPr>
      <w:r>
        <w:rPr>
          <w:lang w:val="en"/>
        </w:rPr>
        <w:t>Early Bird £10 Standard £15</w:t>
      </w:r>
    </w:p>
    <w:p w:rsidR="00D920C1" w:rsidRDefault="00D920C1" w:rsidP="00D920C1">
      <w:pPr>
        <w:pStyle w:val="NoSpacing"/>
        <w:rPr>
          <w:lang w:val="en"/>
        </w:rPr>
      </w:pPr>
      <w:r>
        <w:rPr>
          <w:lang w:val="en"/>
        </w:rPr>
        <w:t>Family (2 adults, 2 children)</w:t>
      </w:r>
    </w:p>
    <w:p w:rsidR="00D920C1" w:rsidRDefault="00D920C1" w:rsidP="00D920C1">
      <w:pPr>
        <w:pStyle w:val="NoSpacing"/>
        <w:rPr>
          <w:lang w:val="en"/>
        </w:rPr>
      </w:pPr>
      <w:r>
        <w:rPr>
          <w:lang w:val="en"/>
        </w:rPr>
        <w:t>Early Bird £40 Standard £55</w:t>
      </w:r>
    </w:p>
    <w:p w:rsidR="00D920C1" w:rsidRDefault="00D920C1" w:rsidP="0014656A">
      <w:pPr>
        <w:rPr>
          <w:b/>
        </w:rPr>
      </w:pPr>
    </w:p>
    <w:p w:rsidR="0014656A" w:rsidRPr="00D920C1" w:rsidRDefault="0014656A" w:rsidP="0014656A">
      <w:pPr>
        <w:rPr>
          <w:b/>
          <w:color w:val="FFC000"/>
        </w:rPr>
      </w:pPr>
      <w:r w:rsidRPr="00D920C1">
        <w:rPr>
          <w:b/>
          <w:color w:val="FFC000"/>
        </w:rPr>
        <w:t>Who can take part?</w:t>
      </w:r>
    </w:p>
    <w:p w:rsidR="00D920C1" w:rsidRPr="00D734F7" w:rsidRDefault="00D920C1" w:rsidP="00D920C1">
      <w:pPr>
        <w:rPr>
          <w:rFonts w:cs="Arial"/>
        </w:rPr>
      </w:pPr>
      <w:r w:rsidRPr="00D734F7">
        <w:rPr>
          <w:rFonts w:cs="Arial"/>
        </w:rPr>
        <w:t xml:space="preserve">To take part, participants must be at least five years old, and anyone aged </w:t>
      </w:r>
      <w:proofErr w:type="gramStart"/>
      <w:r w:rsidRPr="00D734F7">
        <w:rPr>
          <w:rFonts w:cs="Arial"/>
        </w:rPr>
        <w:t>under</w:t>
      </w:r>
      <w:proofErr w:type="gramEnd"/>
      <w:r w:rsidRPr="00D734F7">
        <w:rPr>
          <w:rFonts w:cs="Arial"/>
        </w:rPr>
        <w:t xml:space="preserve"> 16 must be accompanied by a paying adult. Pushchairs will not be allowed on the course. </w:t>
      </w:r>
    </w:p>
    <w:p w:rsidR="00D920C1" w:rsidRPr="00D734F7" w:rsidRDefault="00D920C1" w:rsidP="00D920C1">
      <w:pPr>
        <w:pStyle w:val="NoSpacing"/>
        <w:rPr>
          <w:lang w:val="en"/>
        </w:rPr>
      </w:pPr>
      <w:r w:rsidRPr="00D734F7">
        <w:rPr>
          <w:rFonts w:cs="Arial"/>
        </w:rPr>
        <w:t>** Please note: Children cannot register on our website on their own; they must register at the same time as a full paying adult or family ticket. **</w:t>
      </w:r>
    </w:p>
    <w:p w:rsidR="00D920C1" w:rsidRPr="00D920C1" w:rsidRDefault="00D920C1" w:rsidP="0014656A">
      <w:pPr>
        <w:rPr>
          <w:b/>
          <w:color w:val="FFC000"/>
        </w:rPr>
      </w:pPr>
    </w:p>
    <w:p w:rsidR="0014656A" w:rsidRPr="00657339" w:rsidRDefault="0014656A" w:rsidP="0014656A">
      <w:pPr>
        <w:rPr>
          <w:b/>
          <w:color w:val="92D050"/>
        </w:rPr>
      </w:pPr>
      <w:r w:rsidRPr="00657339">
        <w:rPr>
          <w:b/>
          <w:color w:val="92D050"/>
        </w:rPr>
        <w:t>Do I have to complete the obstacles?</w:t>
      </w:r>
    </w:p>
    <w:p w:rsidR="0014656A" w:rsidRPr="00515A2C" w:rsidRDefault="0014656A" w:rsidP="0014656A">
      <w:r>
        <w:t xml:space="preserve">The </w:t>
      </w:r>
      <w:r w:rsidR="009C59A1">
        <w:t>obstacles are</w:t>
      </w:r>
      <w:r>
        <w:t xml:space="preserve"> not </w:t>
      </w:r>
      <w:r w:rsidR="00114027">
        <w:t>compulsory;</w:t>
      </w:r>
      <w:r>
        <w:t xml:space="preserve"> please feel free to go around them if you feel they are not for you. </w:t>
      </w:r>
    </w:p>
    <w:p w:rsidR="0014656A" w:rsidRPr="00D920C1" w:rsidRDefault="0014656A" w:rsidP="0014656A">
      <w:pPr>
        <w:rPr>
          <w:b/>
          <w:color w:val="FFC000"/>
        </w:rPr>
      </w:pPr>
      <w:r w:rsidRPr="00D920C1">
        <w:rPr>
          <w:b/>
          <w:color w:val="FFC000"/>
        </w:rPr>
        <w:t>What is the coloured powder made from?</w:t>
      </w:r>
    </w:p>
    <w:p w:rsidR="00D920C1" w:rsidRPr="00D920C1" w:rsidRDefault="00D920C1" w:rsidP="00D920C1">
      <w:pPr>
        <w:rPr>
          <w:szCs w:val="20"/>
        </w:rPr>
      </w:pPr>
      <w:r w:rsidRPr="00D920C1">
        <w:rPr>
          <w:szCs w:val="20"/>
        </w:rPr>
        <w:t xml:space="preserve">The coloured paint powder is non-toxic, 100% safe and biodegradable. It is made from natural corn starch. </w:t>
      </w:r>
    </w:p>
    <w:p w:rsidR="0014656A" w:rsidRPr="00657339" w:rsidRDefault="0014656A" w:rsidP="0014656A">
      <w:pPr>
        <w:rPr>
          <w:b/>
          <w:color w:val="92D050"/>
        </w:rPr>
      </w:pPr>
      <w:r w:rsidRPr="00657339">
        <w:rPr>
          <w:b/>
          <w:color w:val="92D050"/>
        </w:rPr>
        <w:t>Registration</w:t>
      </w:r>
    </w:p>
    <w:p w:rsidR="00B00782" w:rsidRDefault="0014656A" w:rsidP="0014656A">
      <w:pPr>
        <w:rPr>
          <w:b/>
        </w:rPr>
      </w:pPr>
      <w:r>
        <w:t xml:space="preserve">To easiest way to register is on our website. </w:t>
      </w:r>
      <w:hyperlink r:id="rId6" w:history="1">
        <w:r w:rsidR="00B00782" w:rsidRPr="009B07DE">
          <w:rPr>
            <w:rStyle w:val="Hyperlink"/>
            <w:b/>
          </w:rPr>
          <w:t>https://stbarnabashospice.co.uk/events/inflatable-colour-dash-19/</w:t>
        </w:r>
      </w:hyperlink>
    </w:p>
    <w:p w:rsidR="0014656A" w:rsidRPr="00EB76C8" w:rsidRDefault="0014656A" w:rsidP="0014656A">
      <w:r>
        <w:t xml:space="preserve">Children </w:t>
      </w:r>
      <w:r w:rsidRPr="004459D8">
        <w:t>cannot</w:t>
      </w:r>
      <w:r>
        <w:t xml:space="preserve"> register online without a full paying adult. If additional children want to sign up after you have registered please contact the fundraising department for a registration form. </w:t>
      </w:r>
    </w:p>
    <w:p w:rsidR="0014656A" w:rsidRPr="008D21EC" w:rsidRDefault="0014656A" w:rsidP="0014656A">
      <w:r>
        <w:t xml:space="preserve">You can register up to 10 people at once but you will need their full contact details. </w:t>
      </w:r>
    </w:p>
    <w:p w:rsidR="0014656A" w:rsidRPr="008D21EC" w:rsidRDefault="0014656A" w:rsidP="0014656A">
      <w:r>
        <w:t xml:space="preserve">If you want to register a large group of people, please contact the fundraising team who can assist with this process. </w:t>
      </w:r>
    </w:p>
    <w:p w:rsidR="0014656A" w:rsidRPr="00D920C1" w:rsidRDefault="0014656A" w:rsidP="0014656A">
      <w:pPr>
        <w:rPr>
          <w:b/>
          <w:color w:val="FFC000"/>
        </w:rPr>
      </w:pPr>
      <w:r w:rsidRPr="00D920C1">
        <w:rPr>
          <w:b/>
          <w:color w:val="FFC000"/>
        </w:rPr>
        <w:t xml:space="preserve">What does the registration fee include?  </w:t>
      </w:r>
    </w:p>
    <w:p w:rsidR="00657339" w:rsidRPr="00657339" w:rsidRDefault="00D920C1" w:rsidP="00D920C1">
      <w:pPr>
        <w:spacing w:line="360" w:lineRule="auto"/>
        <w:rPr>
          <w:rFonts w:cs="Arial"/>
          <w:bCs/>
        </w:rPr>
      </w:pPr>
      <w:r w:rsidRPr="00657339">
        <w:rPr>
          <w:rFonts w:cs="Arial"/>
          <w:bCs/>
        </w:rPr>
        <w:t xml:space="preserve">Every participant will be sent a </w:t>
      </w:r>
      <w:r w:rsidR="00B6768C">
        <w:rPr>
          <w:rFonts w:cs="Arial"/>
          <w:bCs/>
        </w:rPr>
        <w:t>welcome pack</w:t>
      </w:r>
      <w:r w:rsidR="00657339" w:rsidRPr="00657339">
        <w:rPr>
          <w:rFonts w:cs="Arial"/>
          <w:bCs/>
        </w:rPr>
        <w:t xml:space="preserve"> </w:t>
      </w:r>
      <w:r w:rsidR="00B6768C">
        <w:rPr>
          <w:rFonts w:cs="Arial"/>
          <w:bCs/>
        </w:rPr>
        <w:t>which includes</w:t>
      </w:r>
      <w:r w:rsidR="002C608A">
        <w:rPr>
          <w:rFonts w:cs="Arial"/>
          <w:bCs/>
        </w:rPr>
        <w:t xml:space="preserve"> a welcome letter</w:t>
      </w:r>
      <w:r w:rsidR="00657339" w:rsidRPr="00657339">
        <w:rPr>
          <w:rFonts w:cs="Arial"/>
          <w:bCs/>
        </w:rPr>
        <w:t xml:space="preserve">, a sponsorship form and handy fundraising hints and tips! </w:t>
      </w:r>
    </w:p>
    <w:p w:rsidR="00B00782" w:rsidRDefault="00B00782" w:rsidP="00D920C1">
      <w:pPr>
        <w:spacing w:line="360" w:lineRule="auto"/>
        <w:rPr>
          <w:rFonts w:cs="Arial"/>
          <w:bCs/>
        </w:rPr>
      </w:pPr>
      <w:r w:rsidRPr="00657339">
        <w:rPr>
          <w:rFonts w:cs="Arial"/>
          <w:bCs/>
        </w:rPr>
        <w:t>You</w:t>
      </w:r>
      <w:r>
        <w:rPr>
          <w:rFonts w:cs="Arial"/>
          <w:bCs/>
        </w:rPr>
        <w:t xml:space="preserve"> will receive </w:t>
      </w:r>
      <w:r w:rsidRPr="00657339">
        <w:rPr>
          <w:rFonts w:cs="Arial"/>
          <w:bCs/>
        </w:rPr>
        <w:t>your runner number</w:t>
      </w:r>
      <w:r w:rsidR="00114027">
        <w:rPr>
          <w:rFonts w:cs="Arial"/>
          <w:bCs/>
        </w:rPr>
        <w:t xml:space="preserve"> approximatel</w:t>
      </w:r>
      <w:r w:rsidR="00B6768C">
        <w:rPr>
          <w:rFonts w:cs="Arial"/>
          <w:bCs/>
        </w:rPr>
        <w:t>y</w:t>
      </w:r>
      <w:r>
        <w:rPr>
          <w:rFonts w:cs="Arial"/>
          <w:bCs/>
        </w:rPr>
        <w:t xml:space="preserve"> t</w:t>
      </w:r>
      <w:r w:rsidR="00657339" w:rsidRPr="00657339">
        <w:rPr>
          <w:rFonts w:cs="Arial"/>
          <w:bCs/>
        </w:rPr>
        <w:t>hree weeks before the event</w:t>
      </w:r>
      <w:r>
        <w:rPr>
          <w:rFonts w:cs="Arial"/>
          <w:bCs/>
        </w:rPr>
        <w:t xml:space="preserve">. </w:t>
      </w:r>
    </w:p>
    <w:p w:rsidR="00D920C1" w:rsidRPr="00B00782" w:rsidRDefault="00657339" w:rsidP="00D920C1">
      <w:pPr>
        <w:spacing w:line="360" w:lineRule="auto"/>
        <w:rPr>
          <w:rFonts w:cs="Arial"/>
          <w:bCs/>
        </w:rPr>
      </w:pPr>
      <w:r w:rsidRPr="00657339">
        <w:rPr>
          <w:rFonts w:cs="Arial"/>
          <w:b/>
          <w:color w:val="92D050"/>
        </w:rPr>
        <w:lastRenderedPageBreak/>
        <w:t>On the day</w:t>
      </w:r>
      <w:r>
        <w:rPr>
          <w:rFonts w:cs="Arial"/>
          <w:b/>
          <w:color w:val="92D050"/>
        </w:rPr>
        <w:t xml:space="preserve"> you will receive:</w:t>
      </w:r>
    </w:p>
    <w:p w:rsidR="00D920C1" w:rsidRPr="00D920C1" w:rsidRDefault="00D920C1" w:rsidP="00D920C1">
      <w:pPr>
        <w:spacing w:line="360" w:lineRule="auto"/>
        <w:rPr>
          <w:rFonts w:cs="Arial"/>
        </w:rPr>
      </w:pPr>
      <w:r w:rsidRPr="00D920C1">
        <w:rPr>
          <w:rFonts w:cs="Arial"/>
          <w:color w:val="7030A0"/>
        </w:rPr>
        <w:t>•</w:t>
      </w:r>
      <w:r w:rsidRPr="00D920C1">
        <w:rPr>
          <w:rFonts w:cs="Arial"/>
        </w:rPr>
        <w:t xml:space="preserve"> Bag of paint </w:t>
      </w:r>
      <w:r w:rsidRPr="00D920C1">
        <w:rPr>
          <w:rFonts w:cs="Arial"/>
          <w:color w:val="7030A0"/>
        </w:rPr>
        <w:t>•</w:t>
      </w:r>
      <w:r w:rsidRPr="00D920C1">
        <w:rPr>
          <w:rFonts w:cs="Arial"/>
        </w:rPr>
        <w:t xml:space="preserve"> Neon Sunglasses (various colours) </w:t>
      </w:r>
      <w:r w:rsidRPr="00D920C1">
        <w:rPr>
          <w:rFonts w:cs="Arial"/>
          <w:color w:val="7030A0"/>
        </w:rPr>
        <w:t xml:space="preserve">• </w:t>
      </w:r>
      <w:r w:rsidRPr="00D920C1">
        <w:rPr>
          <w:rFonts w:cs="Arial"/>
        </w:rPr>
        <w:t xml:space="preserve">Water </w:t>
      </w:r>
      <w:r w:rsidRPr="00D920C1">
        <w:rPr>
          <w:rFonts w:cs="Arial"/>
          <w:color w:val="7030A0"/>
        </w:rPr>
        <w:t>•</w:t>
      </w:r>
      <w:r w:rsidR="00114027">
        <w:rPr>
          <w:rFonts w:cs="Arial"/>
        </w:rPr>
        <w:t xml:space="preserve"> M</w:t>
      </w:r>
      <w:r w:rsidRPr="00D920C1">
        <w:rPr>
          <w:rFonts w:cs="Arial"/>
        </w:rPr>
        <w:t xml:space="preserve">edal </w:t>
      </w:r>
      <w:r w:rsidRPr="00D920C1">
        <w:rPr>
          <w:rFonts w:cs="Arial"/>
          <w:color w:val="7030A0"/>
        </w:rPr>
        <w:t>•</w:t>
      </w:r>
      <w:r w:rsidRPr="00D920C1">
        <w:rPr>
          <w:rFonts w:cs="Arial"/>
        </w:rPr>
        <w:t xml:space="preserve"> Polythene poncho (to keep your car clean on the way home)</w:t>
      </w:r>
    </w:p>
    <w:p w:rsidR="0014656A" w:rsidRPr="00657339" w:rsidRDefault="0014656A" w:rsidP="0014656A">
      <w:pPr>
        <w:rPr>
          <w:b/>
          <w:color w:val="FFC000"/>
        </w:rPr>
      </w:pPr>
      <w:r w:rsidRPr="00657339">
        <w:rPr>
          <w:b/>
          <w:color w:val="FFC000"/>
        </w:rPr>
        <w:t xml:space="preserve">Can I buy paint at the event? </w:t>
      </w:r>
    </w:p>
    <w:p w:rsidR="0014656A" w:rsidRDefault="0014656A" w:rsidP="0014656A">
      <w:r>
        <w:t>Pouches of the colourful powered paint will be available to b</w:t>
      </w:r>
      <w:r w:rsidR="002C608A">
        <w:t xml:space="preserve">uy at the event. </w:t>
      </w:r>
      <w:proofErr w:type="gramStart"/>
      <w:r w:rsidR="002C608A">
        <w:t>£2 per pouch (</w:t>
      </w:r>
      <w:proofErr w:type="spellStart"/>
      <w:r w:rsidR="002C608A">
        <w:t>e</w:t>
      </w:r>
      <w:r>
        <w:t>tc</w:t>
      </w:r>
      <w:proofErr w:type="spellEnd"/>
      <w:r>
        <w:t>)</w:t>
      </w:r>
      <w:r w:rsidR="00114027">
        <w:t>.</w:t>
      </w:r>
      <w:proofErr w:type="gramEnd"/>
    </w:p>
    <w:p w:rsidR="0014656A" w:rsidRPr="00657339" w:rsidRDefault="0014656A" w:rsidP="0014656A">
      <w:pPr>
        <w:rPr>
          <w:b/>
          <w:color w:val="92D050"/>
        </w:rPr>
      </w:pPr>
      <w:r w:rsidRPr="00657339">
        <w:rPr>
          <w:b/>
          <w:color w:val="92D050"/>
        </w:rPr>
        <w:t>Is the Dash timed?</w:t>
      </w:r>
    </w:p>
    <w:p w:rsidR="0014656A" w:rsidRDefault="00114027" w:rsidP="0014656A">
      <w:r>
        <w:t>The event is an untimed fun-</w:t>
      </w:r>
      <w:r w:rsidR="00657339">
        <w:t>run</w:t>
      </w:r>
      <w:r>
        <w:t>.</w:t>
      </w:r>
    </w:p>
    <w:p w:rsidR="0014656A" w:rsidRPr="00657339" w:rsidRDefault="00657339" w:rsidP="0014656A">
      <w:pPr>
        <w:rPr>
          <w:b/>
          <w:color w:val="FFC000"/>
        </w:rPr>
      </w:pPr>
      <w:r w:rsidRPr="00657339">
        <w:rPr>
          <w:b/>
          <w:color w:val="FFC000"/>
        </w:rPr>
        <w:t>Can I volunteer?</w:t>
      </w:r>
    </w:p>
    <w:p w:rsidR="00657339" w:rsidRPr="00A01D94" w:rsidRDefault="00657339" w:rsidP="00657339">
      <w:pPr>
        <w:rPr>
          <w:b/>
          <w:color w:val="EB05DB"/>
        </w:rPr>
      </w:pPr>
      <w:r>
        <w:rPr>
          <w:rFonts w:cs="Arial"/>
        </w:rPr>
        <w:t xml:space="preserve">Want to get involved, but don’t want to run the route? Why </w:t>
      </w:r>
      <w:r w:rsidRPr="00A01D94">
        <w:rPr>
          <w:rFonts w:cs="Arial"/>
        </w:rPr>
        <w:t xml:space="preserve">not become a Colour Pirate? Pirates will man the 5k route and shower our Colour Dashers in all the colours of the </w:t>
      </w:r>
      <w:r w:rsidRPr="0033277F">
        <w:rPr>
          <w:rFonts w:cs="Arial"/>
          <w:b/>
          <w:color w:val="FF0000"/>
        </w:rPr>
        <w:t>r</w:t>
      </w:r>
      <w:r w:rsidRPr="0033277F">
        <w:rPr>
          <w:rFonts w:cs="Arial"/>
          <w:b/>
          <w:color w:val="E36C0A" w:themeColor="accent6" w:themeShade="BF"/>
        </w:rPr>
        <w:t>a</w:t>
      </w:r>
      <w:r w:rsidRPr="0033277F">
        <w:rPr>
          <w:rFonts w:cs="Arial"/>
          <w:b/>
          <w:color w:val="FFC000"/>
        </w:rPr>
        <w:t>i</w:t>
      </w:r>
      <w:r w:rsidRPr="0033277F">
        <w:rPr>
          <w:rFonts w:cs="Arial"/>
          <w:b/>
          <w:color w:val="00B050"/>
        </w:rPr>
        <w:t>n</w:t>
      </w:r>
      <w:r w:rsidRPr="0033277F">
        <w:rPr>
          <w:rFonts w:cs="Arial"/>
          <w:b/>
          <w:color w:val="548DD4" w:themeColor="text2" w:themeTint="99"/>
        </w:rPr>
        <w:t>b</w:t>
      </w:r>
      <w:r w:rsidRPr="0033277F">
        <w:rPr>
          <w:rFonts w:cs="Arial"/>
          <w:b/>
          <w:color w:val="CC66FF"/>
        </w:rPr>
        <w:t>o</w:t>
      </w:r>
      <w:r w:rsidRPr="0033277F">
        <w:rPr>
          <w:rFonts w:cs="Arial"/>
          <w:b/>
          <w:color w:val="CC00CC"/>
        </w:rPr>
        <w:t>w</w:t>
      </w:r>
      <w:r w:rsidRPr="0033277F">
        <w:rPr>
          <w:rFonts w:cs="Arial"/>
          <w:b/>
          <w:color w:val="FF66CC"/>
        </w:rPr>
        <w:t>!</w:t>
      </w:r>
    </w:p>
    <w:p w:rsidR="00657339" w:rsidRPr="00A1069F" w:rsidRDefault="00657339" w:rsidP="00657339">
      <w:pPr>
        <w:rPr>
          <w:b/>
        </w:rPr>
      </w:pPr>
      <w:r>
        <w:rPr>
          <w:lang w:val="en"/>
        </w:rPr>
        <w:t xml:space="preserve">If being splattered in paint doesn’t sound like your thing but you would still like to be involved we are looking for volunteers to help make the day run smoothly – get in touch </w:t>
      </w:r>
      <w:r w:rsidR="00114027">
        <w:rPr>
          <w:lang w:val="en"/>
        </w:rPr>
        <w:t xml:space="preserve">with us </w:t>
      </w:r>
      <w:r>
        <w:rPr>
          <w:lang w:val="en"/>
        </w:rPr>
        <w:t>for more information</w:t>
      </w:r>
      <w:r w:rsidR="00114027">
        <w:rPr>
          <w:lang w:val="en"/>
        </w:rPr>
        <w:t xml:space="preserve"> on: 01522 540 300</w:t>
      </w:r>
      <w:bookmarkStart w:id="0" w:name="_GoBack"/>
      <w:bookmarkEnd w:id="0"/>
    </w:p>
    <w:p w:rsidR="0014656A" w:rsidRPr="00657339" w:rsidRDefault="0014656A" w:rsidP="0014656A">
      <w:pPr>
        <w:rPr>
          <w:b/>
          <w:color w:val="92D050"/>
        </w:rPr>
      </w:pPr>
      <w:r w:rsidRPr="00657339">
        <w:rPr>
          <w:b/>
          <w:color w:val="92D050"/>
        </w:rPr>
        <w:t xml:space="preserve">Raising Sponsorship </w:t>
      </w:r>
    </w:p>
    <w:p w:rsidR="0014656A" w:rsidRPr="00891760" w:rsidRDefault="0014656A" w:rsidP="0014656A">
      <w:r w:rsidRPr="00891760">
        <w:t>Mini</w:t>
      </w:r>
      <w:r w:rsidR="00657339">
        <w:t>mum sponsorship</w:t>
      </w:r>
      <w:r w:rsidR="00114027">
        <w:t xml:space="preserve"> is</w:t>
      </w:r>
      <w:r w:rsidR="00657339">
        <w:t xml:space="preserve"> £20 for adults, we do not ask children to raise money – we just encourage you to raise as much as possible! </w:t>
      </w:r>
    </w:p>
    <w:p w:rsidR="0014656A" w:rsidRPr="00657339" w:rsidRDefault="0014656A" w:rsidP="0014656A">
      <w:pPr>
        <w:rPr>
          <w:b/>
          <w:color w:val="FFC000"/>
        </w:rPr>
      </w:pPr>
      <w:r w:rsidRPr="00657339">
        <w:rPr>
          <w:b/>
          <w:color w:val="FFC000"/>
        </w:rPr>
        <w:t>Can friends and family come and watch?</w:t>
      </w:r>
    </w:p>
    <w:p w:rsidR="0014656A" w:rsidRPr="00891760" w:rsidRDefault="00657339" w:rsidP="0014656A">
      <w:r>
        <w:t>Spectating is free! Ther</w:t>
      </w:r>
      <w:r w:rsidR="00114027">
        <w:t>e is plenty to do in our action-</w:t>
      </w:r>
      <w:r>
        <w:t xml:space="preserve">packed Colour Village so please do invite all of your friends and family to watch! </w:t>
      </w:r>
    </w:p>
    <w:p w:rsidR="0014656A" w:rsidRPr="00657339" w:rsidRDefault="0014656A" w:rsidP="0014656A">
      <w:pPr>
        <w:rPr>
          <w:b/>
          <w:color w:val="92D050"/>
        </w:rPr>
      </w:pPr>
      <w:r w:rsidRPr="00657339">
        <w:rPr>
          <w:b/>
          <w:color w:val="92D050"/>
        </w:rPr>
        <w:t>Where can I park my car?</w:t>
      </w:r>
    </w:p>
    <w:p w:rsidR="0048551D" w:rsidRDefault="0014656A" w:rsidP="0014656A">
      <w:r w:rsidRPr="00891760">
        <w:t xml:space="preserve">Please enter </w:t>
      </w:r>
      <w:r w:rsidR="0048551D">
        <w:t xml:space="preserve">the event </w:t>
      </w:r>
      <w:r w:rsidR="00114027">
        <w:t>via G</w:t>
      </w:r>
      <w:r w:rsidRPr="00891760">
        <w:t xml:space="preserve">ate 2 or 3 on </w:t>
      </w:r>
      <w:proofErr w:type="spellStart"/>
      <w:r w:rsidRPr="00891760">
        <w:t>Tilbridge</w:t>
      </w:r>
      <w:proofErr w:type="spellEnd"/>
      <w:r w:rsidRPr="00891760">
        <w:t xml:space="preserve"> Lane</w:t>
      </w:r>
      <w:r w:rsidR="0048551D">
        <w:t>.</w:t>
      </w:r>
      <w:r w:rsidRPr="00891760">
        <w:t xml:space="preserve"> </w:t>
      </w:r>
    </w:p>
    <w:p w:rsidR="00560AC9" w:rsidRPr="00657339" w:rsidRDefault="00560AC9" w:rsidP="0014656A">
      <w:pPr>
        <w:rPr>
          <w:b/>
          <w:color w:val="FFC000"/>
        </w:rPr>
      </w:pPr>
      <w:r w:rsidRPr="00657339">
        <w:rPr>
          <w:b/>
          <w:color w:val="FFC000"/>
        </w:rPr>
        <w:t>Can I cancel or transfer my place</w:t>
      </w:r>
      <w:r w:rsidR="00114027">
        <w:rPr>
          <w:b/>
          <w:color w:val="FFC000"/>
        </w:rPr>
        <w:t>?</w:t>
      </w:r>
    </w:p>
    <w:p w:rsidR="00434B78" w:rsidRDefault="00560AC9">
      <w:r>
        <w:t xml:space="preserve">If you </w:t>
      </w:r>
      <w:r w:rsidR="00722396">
        <w:t>cannot</w:t>
      </w:r>
      <w:r>
        <w:t xml:space="preserve"> attend the </w:t>
      </w:r>
      <w:r w:rsidR="002C608A">
        <w:t>Inflatable</w:t>
      </w:r>
      <w:r>
        <w:t xml:space="preserve"> Colour dash you must contact the ev</w:t>
      </w:r>
      <w:r w:rsidR="00114027">
        <w:t>ents team as soon as possible. Y</w:t>
      </w:r>
      <w:r>
        <w:t xml:space="preserve">ou may be able to transfer </w:t>
      </w:r>
      <w:r w:rsidR="00722396">
        <w:t>your place</w:t>
      </w:r>
      <w:r>
        <w:t xml:space="preserve"> up until </w:t>
      </w:r>
      <w:r w:rsidR="00657339">
        <w:t>Monday 29</w:t>
      </w:r>
      <w:r w:rsidR="00657339" w:rsidRPr="00657339">
        <w:rPr>
          <w:vertAlign w:val="superscript"/>
        </w:rPr>
        <w:t>th</w:t>
      </w:r>
      <w:r w:rsidR="00657339">
        <w:t xml:space="preserve"> April 2019</w:t>
      </w:r>
      <w:r w:rsidR="00114027">
        <w:t>. Please note</w:t>
      </w:r>
      <w:proofErr w:type="gramStart"/>
      <w:r w:rsidR="00114027">
        <w:t>,</w:t>
      </w:r>
      <w:proofErr w:type="gramEnd"/>
      <w:r w:rsidR="00114027">
        <w:t xml:space="preserve"> we must have the D</w:t>
      </w:r>
      <w:r w:rsidR="00722396">
        <w:t>asher</w:t>
      </w:r>
      <w:r w:rsidR="00114027">
        <w:t>’</w:t>
      </w:r>
      <w:r w:rsidR="00722396">
        <w:t>s fu</w:t>
      </w:r>
      <w:r w:rsidR="0048551D">
        <w:t>ll contact details to ensure they</w:t>
      </w:r>
      <w:r w:rsidR="00722396">
        <w:t xml:space="preserve"> are insured for the event. We will not be able to facilitate any changes after the </w:t>
      </w:r>
      <w:r w:rsidR="00657339">
        <w:t>29</w:t>
      </w:r>
      <w:r w:rsidR="00657339" w:rsidRPr="00657339">
        <w:rPr>
          <w:vertAlign w:val="superscript"/>
        </w:rPr>
        <w:t>th</w:t>
      </w:r>
      <w:r w:rsidR="00657339">
        <w:t xml:space="preserve"> April 2019</w:t>
      </w:r>
      <w:r w:rsidR="00722396">
        <w:t xml:space="preserve">.  </w:t>
      </w:r>
    </w:p>
    <w:p w:rsidR="0048551D" w:rsidRDefault="0048551D"/>
    <w:sectPr w:rsidR="0048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Rounded 700">
    <w:altName w:val="Museo Sans Rounded 700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0pt;height:300pt" o:bullet="t">
        <v:imagedata r:id="rId1" o:title="130267960774173786paint-splashred-md2[1]"/>
      </v:shape>
    </w:pict>
  </w:numPicBullet>
  <w:abstractNum w:abstractNumId="0">
    <w:nsid w:val="0A725BF4"/>
    <w:multiLevelType w:val="hybridMultilevel"/>
    <w:tmpl w:val="81B2026C"/>
    <w:lvl w:ilvl="0" w:tplc="38CAE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2FEE"/>
    <w:multiLevelType w:val="hybridMultilevel"/>
    <w:tmpl w:val="6F3CE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6A"/>
    <w:rsid w:val="00114027"/>
    <w:rsid w:val="0014656A"/>
    <w:rsid w:val="001B0F6F"/>
    <w:rsid w:val="002C608A"/>
    <w:rsid w:val="0033277F"/>
    <w:rsid w:val="00383FD4"/>
    <w:rsid w:val="00434B78"/>
    <w:rsid w:val="0048551D"/>
    <w:rsid w:val="00560AC9"/>
    <w:rsid w:val="00657339"/>
    <w:rsid w:val="00722396"/>
    <w:rsid w:val="008A0AC2"/>
    <w:rsid w:val="009A2AA1"/>
    <w:rsid w:val="009C59A1"/>
    <w:rsid w:val="00AA466F"/>
    <w:rsid w:val="00B00782"/>
    <w:rsid w:val="00B6768C"/>
    <w:rsid w:val="00D920C1"/>
    <w:rsid w:val="00E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5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4656A"/>
    <w:rPr>
      <w:b/>
      <w:bCs/>
    </w:rPr>
  </w:style>
  <w:style w:type="character" w:customStyle="1" w:styleId="A0">
    <w:name w:val="A0"/>
    <w:uiPriority w:val="99"/>
    <w:rsid w:val="0014656A"/>
    <w:rPr>
      <w:rFonts w:cs="Museo Sans Rounded 700"/>
      <w:b/>
      <w:bCs/>
      <w:color w:val="844FA0"/>
      <w:sz w:val="20"/>
      <w:szCs w:val="20"/>
    </w:rPr>
  </w:style>
  <w:style w:type="paragraph" w:styleId="NoSpacing">
    <w:name w:val="No Spacing"/>
    <w:uiPriority w:val="1"/>
    <w:qFormat/>
    <w:rsid w:val="008A0A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5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4656A"/>
    <w:rPr>
      <w:b/>
      <w:bCs/>
    </w:rPr>
  </w:style>
  <w:style w:type="character" w:customStyle="1" w:styleId="A0">
    <w:name w:val="A0"/>
    <w:uiPriority w:val="99"/>
    <w:rsid w:val="0014656A"/>
    <w:rPr>
      <w:rFonts w:cs="Museo Sans Rounded 700"/>
      <w:b/>
      <w:bCs/>
      <w:color w:val="844FA0"/>
      <w:sz w:val="20"/>
      <w:szCs w:val="20"/>
    </w:rPr>
  </w:style>
  <w:style w:type="paragraph" w:styleId="NoSpacing">
    <w:name w:val="No Spacing"/>
    <w:uiPriority w:val="1"/>
    <w:qFormat/>
    <w:rsid w:val="008A0A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barnabashospice.co.uk/events/inflatable-colour-dash-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NCR Consultancy Services Ltd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Otter</dc:creator>
  <cp:lastModifiedBy>Ria Webster</cp:lastModifiedBy>
  <cp:revision>3</cp:revision>
  <dcterms:created xsi:type="dcterms:W3CDTF">2018-12-12T10:31:00Z</dcterms:created>
  <dcterms:modified xsi:type="dcterms:W3CDTF">2018-12-12T10:38:00Z</dcterms:modified>
</cp:coreProperties>
</file>